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olorfulShading-Accent6"/>
        <w:tblpPr w:leftFromText="180" w:rightFromText="180" w:vertAnchor="text" w:tblpY="1"/>
        <w:tblOverlap w:val="never"/>
        <w:tblW w:w="5081" w:type="pct"/>
        <w:tblBorders>
          <w:top w:val="single" w:sz="12" w:space="0" w:color="42BA97" w:themeColor="accent4"/>
          <w:left w:val="single" w:sz="12" w:space="0" w:color="42BA97" w:themeColor="accent4"/>
          <w:bottom w:val="single" w:sz="12" w:space="0" w:color="42BA97" w:themeColor="accent4"/>
          <w:right w:val="single" w:sz="12" w:space="0" w:color="42BA97" w:themeColor="accent4"/>
          <w:insideH w:val="single" w:sz="12" w:space="0" w:color="42BA97" w:themeColor="accent4"/>
          <w:insideV w:val="single" w:sz="12" w:space="0" w:color="42BA97" w:themeColor="accent4"/>
        </w:tblBorders>
        <w:tblLayout w:type="fixed"/>
        <w:tblLook w:val="0080" w:firstRow="0" w:lastRow="0" w:firstColumn="1" w:lastColumn="0" w:noHBand="0" w:noVBand="0"/>
        <w:tblDescription w:val="Top table contains name, month, and year, middle table contains weekday and date, and bottom table contains the assignment schedule with notes"/>
      </w:tblPr>
      <w:tblGrid>
        <w:gridCol w:w="2098"/>
        <w:gridCol w:w="3255"/>
        <w:gridCol w:w="122"/>
        <w:gridCol w:w="756"/>
        <w:gridCol w:w="1404"/>
        <w:gridCol w:w="2545"/>
        <w:gridCol w:w="6"/>
        <w:gridCol w:w="7"/>
        <w:gridCol w:w="4410"/>
      </w:tblGrid>
      <w:tr w:rsidR="00E307C4" w:rsidRPr="00767544" w14:paraId="38B74F5A" w14:textId="77777777" w:rsidTr="00A67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C159EDD" w14:textId="77777777" w:rsidR="00E307C4" w:rsidRPr="00767544" w:rsidRDefault="00E307C4" w:rsidP="00DE79BB">
            <w:pPr>
              <w:jc w:val="center"/>
              <w:rPr>
                <w:b/>
                <w:bCs/>
              </w:rPr>
            </w:pPr>
            <w:r w:rsidRPr="00767544">
              <w:rPr>
                <w:b/>
                <w:bCs/>
              </w:rPr>
              <w:t xml:space="preserve">Metabolic Basic </w:t>
            </w:r>
          </w:p>
          <w:p w14:paraId="447C5BA7" w14:textId="77777777" w:rsidR="00E307C4" w:rsidRPr="00767544" w:rsidRDefault="00E307C4" w:rsidP="00DE79BB">
            <w:pPr>
              <w:jc w:val="center"/>
              <w:rPr>
                <w:b/>
                <w:bCs/>
              </w:rPr>
            </w:pPr>
            <w:r w:rsidRPr="00767544">
              <w:rPr>
                <w:b/>
                <w:bCs/>
              </w:rPr>
              <w:t>(BMP)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4"/>
            <w:shd w:val="clear" w:color="auto" w:fill="D8F1EA" w:themeFill="accent4" w:themeFillTint="33"/>
          </w:tcPr>
          <w:p w14:paraId="71D4E790" w14:textId="77777777" w:rsidR="00E307C4" w:rsidRPr="00767544" w:rsidRDefault="00E307C4" w:rsidP="00DE79BB">
            <w:pPr>
              <w:spacing w:line="276" w:lineRule="auto"/>
            </w:pPr>
            <w:r w:rsidRPr="00767544">
              <w:rPr>
                <w:noProof/>
              </w:rPr>
              <w:drawing>
                <wp:anchor distT="0" distB="0" distL="114300" distR="114300" simplePos="0" relativeHeight="251765760" behindDoc="0" locked="0" layoutInCell="1" allowOverlap="1" wp14:anchorId="6B6BF7B3" wp14:editId="280A7D39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8255</wp:posOffset>
                  </wp:positionV>
                  <wp:extent cx="190500" cy="190500"/>
                  <wp:effectExtent l="0" t="0" r="0" b="0"/>
                  <wp:wrapNone/>
                  <wp:docPr id="1283218504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t>BMP       with Creatinine FC (CREAT)</w:t>
            </w:r>
          </w:p>
          <w:p w14:paraId="0FC46D9C" w14:textId="77777777" w:rsidR="00E307C4" w:rsidRPr="00767544" w:rsidRDefault="00E307C4" w:rsidP="00DE79BB">
            <w:pPr>
              <w:pStyle w:val="ListParagraph"/>
              <w:numPr>
                <w:ilvl w:val="0"/>
                <w:numId w:val="17"/>
              </w:numPr>
              <w:spacing w:line="276" w:lineRule="auto"/>
            </w:pPr>
            <w:r w:rsidRPr="00767544">
              <w:t>Creatinine FC included in BMP</w:t>
            </w:r>
          </w:p>
          <w:p w14:paraId="7DADBB88" w14:textId="77777777" w:rsidR="00E307C4" w:rsidRPr="00767544" w:rsidRDefault="00E307C4" w:rsidP="00DE79BB">
            <w:pPr>
              <w:pStyle w:val="ListParagraph"/>
              <w:numPr>
                <w:ilvl w:val="0"/>
                <w:numId w:val="17"/>
              </w:numPr>
              <w:spacing w:line="276" w:lineRule="auto"/>
            </w:pPr>
            <w:r w:rsidRPr="00767544">
              <w:t>Exclude CREAT</w:t>
            </w:r>
          </w:p>
        </w:tc>
        <w:tc>
          <w:tcPr>
            <w:tcW w:w="6968" w:type="dxa"/>
            <w:gridSpan w:val="4"/>
            <w:shd w:val="clear" w:color="auto" w:fill="D8F1EA" w:themeFill="accent4" w:themeFillTint="33"/>
          </w:tcPr>
          <w:p w14:paraId="0D0043A6" w14:textId="77777777" w:rsidR="00E307C4" w:rsidRPr="00767544" w:rsidRDefault="00E307C4" w:rsidP="00DE79B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7544">
              <w:rPr>
                <w:noProof/>
              </w:rPr>
              <w:drawing>
                <wp:anchor distT="0" distB="0" distL="114300" distR="114300" simplePos="0" relativeHeight="251766784" behindDoc="0" locked="0" layoutInCell="1" allowOverlap="1" wp14:anchorId="3572BC77" wp14:editId="0DB4E305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-1905</wp:posOffset>
                  </wp:positionV>
                  <wp:extent cx="200025" cy="200025"/>
                  <wp:effectExtent l="0" t="0" r="9525" b="9525"/>
                  <wp:wrapNone/>
                  <wp:docPr id="1218871280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t>BMP       with CMP</w:t>
            </w:r>
          </w:p>
          <w:p w14:paraId="5E2FF8DE" w14:textId="16EFD05D" w:rsidR="00E307C4" w:rsidRPr="00767544" w:rsidRDefault="0050163D" w:rsidP="00DE79BB">
            <w:pPr>
              <w:pStyle w:val="ListParagraph"/>
              <w:numPr>
                <w:ilvl w:val="0"/>
                <w:numId w:val="11"/>
              </w:numPr>
              <w:spacing w:before="40" w:after="40" w:line="276" w:lineRule="auto"/>
              <w:ind w:righ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Duplication</w:t>
            </w:r>
          </w:p>
          <w:p w14:paraId="716B3403" w14:textId="5B196747" w:rsidR="00E307C4" w:rsidRPr="00767544" w:rsidRDefault="00E307C4" w:rsidP="00AC6047">
            <w:pPr>
              <w:pStyle w:val="ListParagraph"/>
              <w:spacing w:line="276" w:lineRule="auto"/>
              <w:ind w:left="7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7C4" w:rsidRPr="00767544" w14:paraId="233D0307" w14:textId="77777777" w:rsidTr="00A6754F">
        <w:trPr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EA77E4" w14:textId="77777777" w:rsidR="00E307C4" w:rsidRPr="00767544" w:rsidRDefault="00E307C4" w:rsidP="00DE79BB">
            <w:pPr>
              <w:jc w:val="center"/>
              <w:rPr>
                <w:b/>
                <w:bCs/>
              </w:rPr>
            </w:pPr>
            <w:r w:rsidRPr="00767544">
              <w:rPr>
                <w:b/>
                <w:bCs/>
              </w:rPr>
              <w:t>BDMAX Vaginal Panel (BDVAG)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4"/>
            <w:shd w:val="clear" w:color="auto" w:fill="D8F1EA" w:themeFill="accent4" w:themeFillTint="33"/>
          </w:tcPr>
          <w:p w14:paraId="560667FA" w14:textId="77777777" w:rsidR="00E307C4" w:rsidRPr="00767544" w:rsidRDefault="00E307C4" w:rsidP="00DE79BB">
            <w:pPr>
              <w:spacing w:line="276" w:lineRule="auto"/>
            </w:pPr>
            <w:r w:rsidRPr="00767544">
              <w:rPr>
                <w:noProof/>
              </w:rPr>
              <w:drawing>
                <wp:anchor distT="0" distB="0" distL="114300" distR="114300" simplePos="0" relativeHeight="251768832" behindDoc="0" locked="0" layoutInCell="1" allowOverlap="1" wp14:anchorId="76A9ED58" wp14:editId="700345F2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12700</wp:posOffset>
                  </wp:positionV>
                  <wp:extent cx="200025" cy="200025"/>
                  <wp:effectExtent l="0" t="0" r="9525" b="9525"/>
                  <wp:wrapNone/>
                  <wp:docPr id="1297704837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t>BDVAG       with Vaginosis Rapid AG</w:t>
            </w:r>
          </w:p>
          <w:p w14:paraId="4ECFCF4A" w14:textId="77777777" w:rsidR="00E307C4" w:rsidRPr="00767544" w:rsidRDefault="00E307C4" w:rsidP="00DE79BB">
            <w:pPr>
              <w:pStyle w:val="ListParagraph"/>
              <w:numPr>
                <w:ilvl w:val="0"/>
                <w:numId w:val="16"/>
              </w:numPr>
              <w:spacing w:line="276" w:lineRule="auto"/>
            </w:pPr>
            <w:r w:rsidRPr="00767544">
              <w:t>BV PCR and Trich PCR included in BDVAG</w:t>
            </w:r>
          </w:p>
          <w:p w14:paraId="15503230" w14:textId="77777777" w:rsidR="00E307C4" w:rsidRPr="00767544" w:rsidRDefault="00E307C4" w:rsidP="00DE79BB">
            <w:pPr>
              <w:pStyle w:val="ListParagraph"/>
              <w:numPr>
                <w:ilvl w:val="0"/>
                <w:numId w:val="16"/>
              </w:numPr>
              <w:spacing w:line="276" w:lineRule="auto"/>
            </w:pPr>
            <w:r w:rsidRPr="00767544">
              <w:t>Exclude VAGAG</w:t>
            </w:r>
          </w:p>
        </w:tc>
        <w:tc>
          <w:tcPr>
            <w:tcW w:w="6968" w:type="dxa"/>
            <w:gridSpan w:val="4"/>
            <w:shd w:val="clear" w:color="auto" w:fill="auto"/>
          </w:tcPr>
          <w:p w14:paraId="40A208EB" w14:textId="77777777" w:rsidR="00E307C4" w:rsidRPr="00767544" w:rsidRDefault="00E307C4" w:rsidP="00DE79B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7C4" w:rsidRPr="00767544" w14:paraId="4DB095D7" w14:textId="77777777" w:rsidTr="00A67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15B281" w14:textId="2F944901" w:rsidR="00266BEC" w:rsidRPr="00767544" w:rsidRDefault="00266BEC" w:rsidP="00DE79BB">
            <w:pPr>
              <w:jc w:val="center"/>
              <w:rPr>
                <w:b/>
                <w:bCs/>
                <w:caps/>
              </w:rPr>
            </w:pPr>
            <w:r w:rsidRPr="00767544">
              <w:rPr>
                <w:b/>
                <w:bCs/>
              </w:rPr>
              <w:t>Metabolic Complete (CMP)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7" w:type="dxa"/>
            <w:gridSpan w:val="2"/>
            <w:shd w:val="clear" w:color="auto" w:fill="D8F1EA" w:themeFill="accent4" w:themeFillTint="33"/>
          </w:tcPr>
          <w:p w14:paraId="58163FBC" w14:textId="33DF155C" w:rsidR="00266BEC" w:rsidRPr="00767544" w:rsidRDefault="00496876" w:rsidP="00DE79BB">
            <w:pPr>
              <w:spacing w:line="276" w:lineRule="auto"/>
            </w:pPr>
            <w:r w:rsidRPr="00767544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148373A" wp14:editId="60AFF54B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5080</wp:posOffset>
                  </wp:positionV>
                  <wp:extent cx="200025" cy="200025"/>
                  <wp:effectExtent l="0" t="0" r="9525" b="9525"/>
                  <wp:wrapNone/>
                  <wp:docPr id="720692022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6BEC" w:rsidRPr="00767544">
              <w:t xml:space="preserve">CMP  </w:t>
            </w:r>
            <w:r w:rsidRPr="00767544">
              <w:t xml:space="preserve">     with </w:t>
            </w:r>
            <w:r w:rsidR="00266BEC" w:rsidRPr="00767544">
              <w:t>Calcium (CALC)</w:t>
            </w:r>
          </w:p>
          <w:p w14:paraId="356DC3B9" w14:textId="14F0A9F5" w:rsidR="00266BEC" w:rsidRPr="00767544" w:rsidRDefault="00266BEC" w:rsidP="00DE79BB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72"/>
            </w:pPr>
            <w:r w:rsidRPr="00767544">
              <w:t>Calcium included in CMP</w:t>
            </w:r>
          </w:p>
        </w:tc>
        <w:tc>
          <w:tcPr>
            <w:tcW w:w="2160" w:type="dxa"/>
            <w:gridSpan w:val="2"/>
            <w:shd w:val="clear" w:color="auto" w:fill="D8F1EA" w:themeFill="accent4" w:themeFillTint="33"/>
          </w:tcPr>
          <w:p w14:paraId="7BA24D31" w14:textId="1BA2817C" w:rsidR="00266BEC" w:rsidRPr="00767544" w:rsidRDefault="00496876" w:rsidP="00DE79B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7544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75FDD8C" wp14:editId="4B2EF779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3810</wp:posOffset>
                  </wp:positionV>
                  <wp:extent cx="200025" cy="200025"/>
                  <wp:effectExtent l="0" t="0" r="9525" b="9525"/>
                  <wp:wrapNone/>
                  <wp:docPr id="927867716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6BEC" w:rsidRPr="00767544">
              <w:t>CMP</w:t>
            </w:r>
            <w:r w:rsidRPr="00767544">
              <w:t xml:space="preserve">   </w:t>
            </w:r>
            <w:r w:rsidR="00266BEC" w:rsidRPr="00767544">
              <w:t xml:space="preserve"> </w:t>
            </w:r>
            <w:r w:rsidRPr="00767544">
              <w:t xml:space="preserve">   </w:t>
            </w:r>
            <w:r w:rsidR="00266BEC" w:rsidRPr="00767544">
              <w:t>with BMP</w:t>
            </w:r>
          </w:p>
          <w:p w14:paraId="602191A9" w14:textId="77777777" w:rsidR="00266BEC" w:rsidRPr="00767544" w:rsidRDefault="00266BEC" w:rsidP="00DE79BB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7544">
              <w:t>Duplication</w:t>
            </w:r>
          </w:p>
          <w:p w14:paraId="4EFA6746" w14:textId="450C2961" w:rsidR="00266BEC" w:rsidRPr="00767544" w:rsidRDefault="00266BEC" w:rsidP="00563CEA">
            <w:pPr>
              <w:pStyle w:val="ListParagraph"/>
              <w:spacing w:line="276" w:lineRule="auto"/>
              <w:ind w:left="792" w:righ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5" w:type="dxa"/>
            <w:shd w:val="clear" w:color="auto" w:fill="D8F1EA" w:themeFill="accent4" w:themeFillTint="33"/>
          </w:tcPr>
          <w:p w14:paraId="046CEC86" w14:textId="1786C34C" w:rsidR="00266BEC" w:rsidRPr="00767544" w:rsidRDefault="00496876" w:rsidP="00DE79BB">
            <w:pPr>
              <w:spacing w:line="276" w:lineRule="auto"/>
            </w:pPr>
            <w:r w:rsidRPr="00767544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3AE5120" wp14:editId="2A2D07B7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3810</wp:posOffset>
                  </wp:positionV>
                  <wp:extent cx="200025" cy="200025"/>
                  <wp:effectExtent l="0" t="0" r="9525" b="9525"/>
                  <wp:wrapNone/>
                  <wp:docPr id="1509729696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6BEC" w:rsidRPr="00767544">
              <w:t>CMP</w:t>
            </w:r>
            <w:r w:rsidRPr="00767544">
              <w:t xml:space="preserve">       </w:t>
            </w:r>
            <w:r w:rsidR="00266BEC" w:rsidRPr="00767544">
              <w:t>with Creatinine FC (CREAT)</w:t>
            </w:r>
          </w:p>
          <w:p w14:paraId="7758C4D0" w14:textId="1483D280" w:rsidR="00266BEC" w:rsidRPr="00767544" w:rsidRDefault="00266BEC" w:rsidP="00DE79BB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72"/>
            </w:pPr>
            <w:r w:rsidRPr="00767544">
              <w:t>Creatinine FC included in CMP</w:t>
            </w:r>
          </w:p>
        </w:tc>
        <w:tc>
          <w:tcPr>
            <w:tcW w:w="4423" w:type="dxa"/>
            <w:gridSpan w:val="3"/>
            <w:shd w:val="clear" w:color="auto" w:fill="D8F1EA" w:themeFill="accent4" w:themeFillTint="33"/>
          </w:tcPr>
          <w:p w14:paraId="425238A6" w14:textId="018A7615" w:rsidR="00266BEC" w:rsidRPr="00767544" w:rsidRDefault="00496876" w:rsidP="00DE79B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7544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BEB3688" wp14:editId="2C803FEE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3810</wp:posOffset>
                  </wp:positionV>
                  <wp:extent cx="200025" cy="200025"/>
                  <wp:effectExtent l="0" t="0" r="9525" b="9525"/>
                  <wp:wrapNone/>
                  <wp:docPr id="144400865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6BEC" w:rsidRPr="00767544">
              <w:t xml:space="preserve">CMP </w:t>
            </w:r>
            <w:r w:rsidRPr="00767544">
              <w:t xml:space="preserve">      </w:t>
            </w:r>
            <w:r w:rsidR="00266BEC" w:rsidRPr="00767544">
              <w:t>with Hepatic Function Panel (HFP)</w:t>
            </w:r>
          </w:p>
          <w:p w14:paraId="6753FDC3" w14:textId="584EAC6C" w:rsidR="00266BEC" w:rsidRPr="00767544" w:rsidRDefault="00266BEC" w:rsidP="00DE79BB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7544">
              <w:t>Analytes of HFP</w:t>
            </w:r>
            <w:r w:rsidR="00496876" w:rsidRPr="00767544">
              <w:t xml:space="preserve"> (</w:t>
            </w:r>
            <w:r w:rsidRPr="00767544">
              <w:t>besides Direct Bilirubin</w:t>
            </w:r>
            <w:r w:rsidR="00496876" w:rsidRPr="00767544">
              <w:t>)</w:t>
            </w:r>
            <w:r w:rsidRPr="00767544">
              <w:t xml:space="preserve"> are included in CMP</w:t>
            </w:r>
          </w:p>
          <w:p w14:paraId="01C71656" w14:textId="28466FF7" w:rsidR="00266BEC" w:rsidRPr="00767544" w:rsidRDefault="00266BEC" w:rsidP="00DE79BB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7544">
              <w:t>Order Direct Bilirubin instead of HFP</w:t>
            </w:r>
          </w:p>
        </w:tc>
      </w:tr>
      <w:tr w:rsidR="00E307C4" w:rsidRPr="00767544" w14:paraId="74522866" w14:textId="77777777" w:rsidTr="00A6754F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7BFB00" w14:textId="77777777" w:rsidR="00E307C4" w:rsidRPr="00767544" w:rsidRDefault="00E307C4" w:rsidP="00DE79BB">
            <w:pPr>
              <w:jc w:val="center"/>
              <w:rPr>
                <w:b/>
                <w:bCs/>
              </w:rPr>
            </w:pPr>
            <w:r w:rsidRPr="00767544">
              <w:rPr>
                <w:b/>
                <w:bCs/>
              </w:rPr>
              <w:t>C-Reactive Protein High Sensitivity (HSCRP)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4"/>
            <w:shd w:val="clear" w:color="auto" w:fill="D8F1EA" w:themeFill="accent4" w:themeFillTint="33"/>
          </w:tcPr>
          <w:p w14:paraId="3F59064B" w14:textId="77777777" w:rsidR="00E307C4" w:rsidRPr="00767544" w:rsidRDefault="00E307C4" w:rsidP="00DE79BB">
            <w:pPr>
              <w:spacing w:line="276" w:lineRule="auto"/>
              <w:rPr>
                <w:noProof/>
              </w:rPr>
            </w:pPr>
            <w:r w:rsidRPr="00767544"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0EE4B8E9" wp14:editId="77966CD3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5080</wp:posOffset>
                  </wp:positionV>
                  <wp:extent cx="200025" cy="200025"/>
                  <wp:effectExtent l="0" t="0" r="9525" b="9525"/>
                  <wp:wrapNone/>
                  <wp:docPr id="888239104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rPr>
                <w:noProof/>
              </w:rPr>
              <w:t>HSCRP        with C-Reactive Protein (CRP)</w:t>
            </w:r>
          </w:p>
        </w:tc>
        <w:tc>
          <w:tcPr>
            <w:tcW w:w="6968" w:type="dxa"/>
            <w:gridSpan w:val="4"/>
            <w:shd w:val="clear" w:color="auto" w:fill="auto"/>
          </w:tcPr>
          <w:p w14:paraId="5553362C" w14:textId="77777777" w:rsidR="00E307C4" w:rsidRPr="00767544" w:rsidRDefault="00E307C4" w:rsidP="00DE79B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A6754F" w:rsidRPr="00767544" w14:paraId="5F1EB9DB" w14:textId="77777777" w:rsidTr="00A67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71DCC1" w14:textId="35495343" w:rsidR="00A6754F" w:rsidRPr="00767544" w:rsidRDefault="00A6754F" w:rsidP="00A675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Hepatitis A AB IgM (NHAABM)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4"/>
            <w:shd w:val="clear" w:color="auto" w:fill="D8F1EA" w:themeFill="accent4" w:themeFillTint="33"/>
          </w:tcPr>
          <w:p w14:paraId="3F2E8F69" w14:textId="590C107F" w:rsidR="00A6754F" w:rsidRPr="00767544" w:rsidRDefault="00A6754F" w:rsidP="00A6754F">
            <w:pPr>
              <w:spacing w:line="276" w:lineRule="auto"/>
              <w:rPr>
                <w:noProof/>
              </w:rPr>
            </w:pPr>
            <w:r w:rsidRPr="00767544">
              <w:rPr>
                <w:noProof/>
              </w:rPr>
              <w:drawing>
                <wp:anchor distT="0" distB="0" distL="114300" distR="114300" simplePos="0" relativeHeight="251840512" behindDoc="0" locked="0" layoutInCell="1" allowOverlap="1" wp14:anchorId="3EE1CC33" wp14:editId="7763A83A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4445</wp:posOffset>
                  </wp:positionV>
                  <wp:extent cx="200025" cy="200025"/>
                  <wp:effectExtent l="0" t="0" r="9525" b="9525"/>
                  <wp:wrapNone/>
                  <wp:docPr id="1452272643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>NHAABM       with Hep A AB IgM (HAVMEV)</w:t>
            </w:r>
          </w:p>
        </w:tc>
        <w:tc>
          <w:tcPr>
            <w:tcW w:w="6968" w:type="dxa"/>
            <w:gridSpan w:val="4"/>
            <w:shd w:val="clear" w:color="auto" w:fill="auto"/>
          </w:tcPr>
          <w:p w14:paraId="78408AEE" w14:textId="77777777" w:rsidR="00A6754F" w:rsidRPr="00767544" w:rsidRDefault="00A6754F" w:rsidP="00A675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A6754F" w:rsidRPr="00767544" w14:paraId="43DE86B3" w14:textId="77777777" w:rsidTr="00A6754F">
        <w:trPr>
          <w:trHeight w:val="1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714695" w14:textId="3AD3D5F7" w:rsidR="00A6754F" w:rsidRPr="00767544" w:rsidRDefault="00A6754F" w:rsidP="00A6754F">
            <w:pPr>
              <w:jc w:val="center"/>
              <w:rPr>
                <w:b/>
                <w:bCs/>
              </w:rPr>
            </w:pPr>
            <w:r w:rsidRPr="00767544">
              <w:rPr>
                <w:b/>
                <w:bCs/>
              </w:rPr>
              <w:t>Hepatitis Acute Panel (HACPEV)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5" w:type="dxa"/>
            <w:shd w:val="clear" w:color="auto" w:fill="D8F1EA" w:themeFill="accent4" w:themeFillTint="33"/>
          </w:tcPr>
          <w:p w14:paraId="307F6E84" w14:textId="699E2CB5" w:rsidR="00A6754F" w:rsidRPr="00767544" w:rsidRDefault="00A6754F" w:rsidP="00A6754F">
            <w:pPr>
              <w:spacing w:line="276" w:lineRule="auto"/>
            </w:pPr>
            <w:r w:rsidRPr="00767544">
              <w:rPr>
                <w:noProof/>
              </w:rPr>
              <w:drawing>
                <wp:anchor distT="0" distB="0" distL="114300" distR="114300" simplePos="0" relativeHeight="251814912" behindDoc="0" locked="0" layoutInCell="1" allowOverlap="1" wp14:anchorId="1E29B900" wp14:editId="1FCA921D">
                  <wp:simplePos x="0" y="0"/>
                  <wp:positionH relativeFrom="column">
                    <wp:posOffset>492125</wp:posOffset>
                  </wp:positionH>
                  <wp:positionV relativeFrom="paragraph">
                    <wp:posOffset>9525</wp:posOffset>
                  </wp:positionV>
                  <wp:extent cx="200025" cy="200025"/>
                  <wp:effectExtent l="0" t="0" r="9525" b="9525"/>
                  <wp:wrapNone/>
                  <wp:docPr id="1298118648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t>HACPEV        with Hepatitis B Surface AF (NAAS)</w:t>
            </w:r>
          </w:p>
          <w:p w14:paraId="27F44F94" w14:textId="77777777" w:rsidR="00A6754F" w:rsidRPr="00767544" w:rsidRDefault="00A6754F" w:rsidP="00A6754F">
            <w:pPr>
              <w:pStyle w:val="ListParagraph"/>
              <w:numPr>
                <w:ilvl w:val="0"/>
                <w:numId w:val="12"/>
              </w:numPr>
              <w:spacing w:line="276" w:lineRule="auto"/>
            </w:pPr>
            <w:r w:rsidRPr="00767544">
              <w:t>Hep B Surface AG, Diag included in HACPEV</w:t>
            </w:r>
          </w:p>
          <w:p w14:paraId="36AD74B5" w14:textId="4BE7FE0C" w:rsidR="00A6754F" w:rsidRPr="00767544" w:rsidRDefault="00A6754F" w:rsidP="00A6754F">
            <w:pPr>
              <w:pStyle w:val="ListParagraph"/>
              <w:numPr>
                <w:ilvl w:val="0"/>
                <w:numId w:val="12"/>
              </w:numPr>
              <w:spacing w:line="276" w:lineRule="auto"/>
            </w:pPr>
            <w:r w:rsidRPr="00767544">
              <w:t>Exclude NAAS</w:t>
            </w:r>
          </w:p>
        </w:tc>
        <w:tc>
          <w:tcPr>
            <w:tcW w:w="4833" w:type="dxa"/>
            <w:gridSpan w:val="5"/>
            <w:shd w:val="clear" w:color="auto" w:fill="D8F1EA" w:themeFill="accent4" w:themeFillTint="33"/>
          </w:tcPr>
          <w:p w14:paraId="630F5B43" w14:textId="01F077AD" w:rsidR="00A6754F" w:rsidRPr="00767544" w:rsidRDefault="00A6754F" w:rsidP="00A675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7544">
              <w:rPr>
                <w:noProof/>
              </w:rPr>
              <w:drawing>
                <wp:anchor distT="0" distB="0" distL="114300" distR="114300" simplePos="0" relativeHeight="251815936" behindDoc="0" locked="0" layoutInCell="1" allowOverlap="1" wp14:anchorId="569607EE" wp14:editId="2407E531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0</wp:posOffset>
                  </wp:positionV>
                  <wp:extent cx="200025" cy="200025"/>
                  <wp:effectExtent l="0" t="0" r="9525" b="9525"/>
                  <wp:wrapNone/>
                  <wp:docPr id="405470836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t>HACPEV        with Hepatitis B Core AB, IgM (NCOREM)</w:t>
            </w:r>
          </w:p>
          <w:p w14:paraId="5F2D0ED4" w14:textId="77777777" w:rsidR="00A6754F" w:rsidRPr="00767544" w:rsidRDefault="00A6754F" w:rsidP="00A6754F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7544">
              <w:t>Hep B Core AB IgM included in HACPEV</w:t>
            </w:r>
          </w:p>
          <w:p w14:paraId="6E315BE2" w14:textId="5E9EBC0C" w:rsidR="00A6754F" w:rsidRPr="00767544" w:rsidRDefault="00A6754F" w:rsidP="00A6754F">
            <w:pPr>
              <w:pStyle w:val="ListParagraph"/>
              <w:numPr>
                <w:ilvl w:val="0"/>
                <w:numId w:val="1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7544">
              <w:t>Exclude NCOREM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7" w:type="dxa"/>
            <w:gridSpan w:val="2"/>
            <w:shd w:val="clear" w:color="auto" w:fill="D8F1EA" w:themeFill="accent4" w:themeFillTint="33"/>
          </w:tcPr>
          <w:p w14:paraId="0DE286C8" w14:textId="28B44CB5" w:rsidR="00A6754F" w:rsidRPr="00767544" w:rsidRDefault="00A6754F" w:rsidP="00A6754F">
            <w:pPr>
              <w:spacing w:line="276" w:lineRule="auto"/>
            </w:pPr>
            <w:r w:rsidRPr="00767544">
              <w:rPr>
                <w:noProof/>
              </w:rPr>
              <w:drawing>
                <wp:anchor distT="0" distB="0" distL="114300" distR="114300" simplePos="0" relativeHeight="251816960" behindDoc="0" locked="0" layoutInCell="1" allowOverlap="1" wp14:anchorId="39B3A035" wp14:editId="42C8B428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9525</wp:posOffset>
                  </wp:positionV>
                  <wp:extent cx="200025" cy="200025"/>
                  <wp:effectExtent l="0" t="0" r="9525" b="9525"/>
                  <wp:wrapNone/>
                  <wp:docPr id="2068798240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t>HACPEV        with Hepatitis A Antibody IgM (NHAABM)</w:t>
            </w:r>
          </w:p>
          <w:p w14:paraId="465971CF" w14:textId="77777777" w:rsidR="00A6754F" w:rsidRPr="00767544" w:rsidRDefault="00A6754F" w:rsidP="00A6754F">
            <w:pPr>
              <w:pStyle w:val="ListParagraph"/>
              <w:numPr>
                <w:ilvl w:val="0"/>
                <w:numId w:val="14"/>
              </w:numPr>
              <w:spacing w:before="40" w:after="40" w:line="276" w:lineRule="auto"/>
            </w:pPr>
            <w:r w:rsidRPr="00767544">
              <w:t>Hep A IgM included in HACPEV</w:t>
            </w:r>
          </w:p>
          <w:p w14:paraId="479896D0" w14:textId="706FF327" w:rsidR="00A6754F" w:rsidRPr="00767544" w:rsidRDefault="00A6754F" w:rsidP="00A6754F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  <w:r w:rsidRPr="00767544">
              <w:t>Exclude NHAABM</w:t>
            </w:r>
          </w:p>
        </w:tc>
      </w:tr>
      <w:tr w:rsidR="00A6754F" w:rsidRPr="00767544" w14:paraId="5981CA02" w14:textId="77777777" w:rsidTr="00A67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61DE7F" w14:textId="6697541C" w:rsidR="00A6754F" w:rsidRPr="00767544" w:rsidRDefault="00A6754F" w:rsidP="00A6754F">
            <w:pPr>
              <w:jc w:val="center"/>
              <w:rPr>
                <w:b/>
                <w:bCs/>
              </w:rPr>
            </w:pPr>
            <w:r w:rsidRPr="00767544">
              <w:rPr>
                <w:b/>
                <w:bCs/>
              </w:rPr>
              <w:t>Hepatitis Chronic Panel (NH</w:t>
            </w:r>
            <w:r w:rsidR="002524E8">
              <w:rPr>
                <w:b/>
                <w:bCs/>
              </w:rPr>
              <w:t>E</w:t>
            </w:r>
            <w:r w:rsidRPr="00767544">
              <w:rPr>
                <w:b/>
                <w:bCs/>
              </w:rPr>
              <w:t>PNK)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4"/>
            <w:shd w:val="clear" w:color="auto" w:fill="D8F1EA" w:themeFill="accent4" w:themeFillTint="33"/>
          </w:tcPr>
          <w:p w14:paraId="0230420E" w14:textId="77777777" w:rsidR="00A6754F" w:rsidRPr="00767544" w:rsidRDefault="00A6754F" w:rsidP="00A6754F">
            <w:pPr>
              <w:spacing w:line="276" w:lineRule="auto"/>
              <w:rPr>
                <w:noProof/>
              </w:rPr>
            </w:pPr>
            <w:r w:rsidRPr="00767544">
              <w:rPr>
                <w:noProof/>
              </w:rPr>
              <w:drawing>
                <wp:anchor distT="0" distB="0" distL="114300" distR="114300" simplePos="0" relativeHeight="251817984" behindDoc="0" locked="0" layoutInCell="1" allowOverlap="1" wp14:anchorId="6C813CBE" wp14:editId="350424DC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14605</wp:posOffset>
                  </wp:positionV>
                  <wp:extent cx="200025" cy="200025"/>
                  <wp:effectExtent l="0" t="0" r="9525" b="9525"/>
                  <wp:wrapNone/>
                  <wp:docPr id="1946082597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rPr>
                <w:noProof/>
              </w:rPr>
              <w:t>NHEPNK         with Hepatitis Acute Panel (HACPEV)</w:t>
            </w:r>
          </w:p>
          <w:p w14:paraId="1062B4E2" w14:textId="77777777" w:rsidR="00A6754F" w:rsidRPr="00767544" w:rsidRDefault="00A6754F" w:rsidP="00A6754F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noProof/>
              </w:rPr>
            </w:pPr>
            <w:r w:rsidRPr="00767544">
              <w:rPr>
                <w:noProof/>
              </w:rPr>
              <w:t>NHEPNK is Quantitative</w:t>
            </w:r>
          </w:p>
          <w:p w14:paraId="73A1552C" w14:textId="35C1F282" w:rsidR="00A6754F" w:rsidRPr="007D4287" w:rsidRDefault="00A6754F" w:rsidP="00A6754F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noProof/>
              </w:rPr>
            </w:pPr>
            <w:r w:rsidRPr="007D4287">
              <w:rPr>
                <w:noProof/>
              </w:rPr>
              <w:t>HACPEV is Qualatative</w:t>
            </w:r>
          </w:p>
        </w:tc>
        <w:tc>
          <w:tcPr>
            <w:tcW w:w="6968" w:type="dxa"/>
            <w:gridSpan w:val="4"/>
            <w:shd w:val="clear" w:color="auto" w:fill="D8F1EA" w:themeFill="accent4" w:themeFillTint="33"/>
          </w:tcPr>
          <w:p w14:paraId="075B7AFA" w14:textId="6799200E" w:rsidR="00A6754F" w:rsidRPr="00767544" w:rsidRDefault="00A6754F" w:rsidP="00A675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67544">
              <w:rPr>
                <w:noProof/>
              </w:rPr>
              <w:drawing>
                <wp:anchor distT="0" distB="0" distL="114300" distR="114300" simplePos="0" relativeHeight="251819008" behindDoc="0" locked="0" layoutInCell="1" allowOverlap="1" wp14:anchorId="59A4F82D" wp14:editId="7F8EED25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5080</wp:posOffset>
                  </wp:positionV>
                  <wp:extent cx="200025" cy="200025"/>
                  <wp:effectExtent l="0" t="0" r="9525" b="9525"/>
                  <wp:wrapNone/>
                  <wp:docPr id="248233710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rPr>
                <w:noProof/>
              </w:rPr>
              <w:t>NHEPNK        with Hep C Virus Screen (HCVSN</w:t>
            </w:r>
            <w:r>
              <w:rPr>
                <w:noProof/>
              </w:rPr>
              <w:t>)</w:t>
            </w:r>
          </w:p>
          <w:p w14:paraId="2815704C" w14:textId="5B898416" w:rsidR="00A6754F" w:rsidRPr="007D4287" w:rsidRDefault="00A6754F" w:rsidP="00A6754F">
            <w:pPr>
              <w:pStyle w:val="ListParagraph"/>
              <w:numPr>
                <w:ilvl w:val="0"/>
                <w:numId w:val="2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D4287">
              <w:rPr>
                <w:noProof/>
              </w:rPr>
              <w:t>Hep C Antibody included in NHEPNK</w:t>
            </w:r>
          </w:p>
        </w:tc>
      </w:tr>
      <w:tr w:rsidR="00A6754F" w:rsidRPr="00767544" w14:paraId="20B48E45" w14:textId="77777777" w:rsidTr="00A6754F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1C411F" w14:textId="04690873" w:rsidR="00A6754F" w:rsidRDefault="00A6754F" w:rsidP="00A675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HIV RNA Viral Load QN PCR (NHIVUS)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4"/>
            <w:shd w:val="clear" w:color="auto" w:fill="D8F1EA" w:themeFill="accent4" w:themeFillTint="33"/>
          </w:tcPr>
          <w:p w14:paraId="0FFAF0F2" w14:textId="4C75E38A" w:rsidR="00A6754F" w:rsidRPr="00767544" w:rsidRDefault="00A6754F" w:rsidP="00A6754F">
            <w:pPr>
              <w:spacing w:line="276" w:lineRule="auto"/>
              <w:rPr>
                <w:noProof/>
              </w:rPr>
            </w:pPr>
            <w:r w:rsidRPr="00767544">
              <w:rPr>
                <w:noProof/>
              </w:rPr>
              <w:drawing>
                <wp:anchor distT="0" distB="0" distL="114300" distR="114300" simplePos="0" relativeHeight="251838464" behindDoc="0" locked="0" layoutInCell="1" allowOverlap="1" wp14:anchorId="61A71513" wp14:editId="61E061FA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23495</wp:posOffset>
                  </wp:positionV>
                  <wp:extent cx="200025" cy="200025"/>
                  <wp:effectExtent l="0" t="0" r="9525" b="9525"/>
                  <wp:wrapNone/>
                  <wp:docPr id="1421444646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>NHIVUS       with HIV-1/2 Ag and Ab Diagnostic</w:t>
            </w:r>
          </w:p>
        </w:tc>
        <w:tc>
          <w:tcPr>
            <w:tcW w:w="6968" w:type="dxa"/>
            <w:gridSpan w:val="4"/>
            <w:shd w:val="clear" w:color="auto" w:fill="D8F1EA" w:themeFill="accent4" w:themeFillTint="33"/>
          </w:tcPr>
          <w:p w14:paraId="28FA2D9C" w14:textId="781B991F" w:rsidR="00A6754F" w:rsidRPr="00767544" w:rsidRDefault="00A6754F" w:rsidP="00A675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67544">
              <w:rPr>
                <w:noProof/>
              </w:rPr>
              <w:drawing>
                <wp:anchor distT="0" distB="0" distL="114300" distR="114300" simplePos="0" relativeHeight="251839488" behindDoc="0" locked="0" layoutInCell="1" allowOverlap="1" wp14:anchorId="55CE2A47" wp14:editId="6138D4E9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23495</wp:posOffset>
                  </wp:positionV>
                  <wp:extent cx="200025" cy="200025"/>
                  <wp:effectExtent l="0" t="0" r="9525" b="9525"/>
                  <wp:wrapNone/>
                  <wp:docPr id="794992204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>NHIVUS       with HIV 1,2 Screening Test</w:t>
            </w:r>
          </w:p>
        </w:tc>
      </w:tr>
      <w:tr w:rsidR="00A6754F" w:rsidRPr="00767544" w14:paraId="7BEFD44F" w14:textId="77777777" w:rsidTr="00A67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2A8A7D" w14:textId="77777777" w:rsidR="00A6754F" w:rsidRDefault="00A6754F" w:rsidP="00A675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Free T4 Plasma or Serum (Thyroxine)</w:t>
            </w:r>
          </w:p>
          <w:p w14:paraId="2D051F00" w14:textId="055D655C" w:rsidR="00A6754F" w:rsidRDefault="00A6754F" w:rsidP="00A675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(FT4)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4"/>
            <w:shd w:val="clear" w:color="auto" w:fill="D8F1EA" w:themeFill="accent4" w:themeFillTint="33"/>
          </w:tcPr>
          <w:p w14:paraId="38830889" w14:textId="7ECFAB1D" w:rsidR="00A6754F" w:rsidRPr="00767544" w:rsidRDefault="00A6754F" w:rsidP="00A6754F">
            <w:pPr>
              <w:spacing w:line="276" w:lineRule="auto"/>
              <w:rPr>
                <w:noProof/>
              </w:rPr>
            </w:pPr>
            <w:r w:rsidRPr="00767544">
              <w:rPr>
                <w:noProof/>
              </w:rPr>
              <w:drawing>
                <wp:anchor distT="0" distB="0" distL="114300" distR="114300" simplePos="0" relativeHeight="251836416" behindDoc="0" locked="0" layoutInCell="1" allowOverlap="1" wp14:anchorId="05D7712E" wp14:editId="13888AD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23495</wp:posOffset>
                  </wp:positionV>
                  <wp:extent cx="200025" cy="200025"/>
                  <wp:effectExtent l="0" t="0" r="9525" b="9525"/>
                  <wp:wrapNone/>
                  <wp:docPr id="1982537905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>FT4        with Free Thryoxine Index Serum (FTI)</w:t>
            </w:r>
          </w:p>
        </w:tc>
        <w:tc>
          <w:tcPr>
            <w:tcW w:w="6968" w:type="dxa"/>
            <w:gridSpan w:val="4"/>
            <w:shd w:val="clear" w:color="auto" w:fill="D8F1EA" w:themeFill="accent4" w:themeFillTint="33"/>
          </w:tcPr>
          <w:p w14:paraId="15EB38D4" w14:textId="681A005F" w:rsidR="00A6754F" w:rsidRPr="00767544" w:rsidRDefault="00A6754F" w:rsidP="00A675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67544">
              <w:rPr>
                <w:noProof/>
              </w:rPr>
              <w:drawing>
                <wp:anchor distT="0" distB="0" distL="114300" distR="114300" simplePos="0" relativeHeight="251837440" behindDoc="0" locked="0" layoutInCell="1" allowOverlap="1" wp14:anchorId="20BA0061" wp14:editId="4FD0F0E5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13970</wp:posOffset>
                  </wp:positionV>
                  <wp:extent cx="200025" cy="200025"/>
                  <wp:effectExtent l="0" t="0" r="9525" b="9525"/>
                  <wp:wrapNone/>
                  <wp:docPr id="294079627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>FT4       with T4 Total (T4TOT)</w:t>
            </w:r>
          </w:p>
        </w:tc>
      </w:tr>
      <w:tr w:rsidR="00A6754F" w:rsidRPr="00767544" w14:paraId="665DD554" w14:textId="77777777" w:rsidTr="00A6754F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50CBFB" w14:textId="0F94046B" w:rsidR="00A6754F" w:rsidRPr="00767544" w:rsidRDefault="00A6754F" w:rsidP="00A6754F">
            <w:pPr>
              <w:jc w:val="center"/>
              <w:rPr>
                <w:b/>
                <w:bCs/>
              </w:rPr>
            </w:pPr>
            <w:r w:rsidRPr="00767544">
              <w:rPr>
                <w:b/>
                <w:bCs/>
              </w:rPr>
              <w:t>T3. Free MGMC (FT3CC)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4"/>
            <w:shd w:val="clear" w:color="auto" w:fill="D8F1EA" w:themeFill="accent4" w:themeFillTint="33"/>
          </w:tcPr>
          <w:p w14:paraId="5DAE2B3B" w14:textId="3A384E7E" w:rsidR="00A6754F" w:rsidRPr="00767544" w:rsidRDefault="00A6754F" w:rsidP="00A6754F">
            <w:pPr>
              <w:spacing w:line="276" w:lineRule="auto"/>
            </w:pPr>
            <w:r w:rsidRPr="00767544">
              <w:rPr>
                <w:noProof/>
              </w:rPr>
              <w:drawing>
                <wp:anchor distT="0" distB="0" distL="114300" distR="114300" simplePos="0" relativeHeight="251820032" behindDoc="0" locked="0" layoutInCell="1" allowOverlap="1" wp14:anchorId="3E15E5CC" wp14:editId="7AC99614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19050</wp:posOffset>
                  </wp:positionV>
                  <wp:extent cx="200025" cy="200025"/>
                  <wp:effectExtent l="0" t="0" r="9525" b="9525"/>
                  <wp:wrapNone/>
                  <wp:docPr id="1400066603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t>FT3CC        with T3, Total MGMC (TT3CC)</w:t>
            </w:r>
          </w:p>
        </w:tc>
        <w:tc>
          <w:tcPr>
            <w:tcW w:w="6968" w:type="dxa"/>
            <w:gridSpan w:val="4"/>
            <w:shd w:val="clear" w:color="auto" w:fill="auto"/>
          </w:tcPr>
          <w:p w14:paraId="7DBD6879" w14:textId="77777777" w:rsidR="00A6754F" w:rsidRPr="00767544" w:rsidRDefault="00A6754F" w:rsidP="00A675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754F" w:rsidRPr="00767544" w14:paraId="2EF53637" w14:textId="77777777" w:rsidTr="00A67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E25266" w14:textId="2261466E" w:rsidR="00A6754F" w:rsidRPr="00767544" w:rsidRDefault="00A6754F" w:rsidP="00A6754F">
            <w:pPr>
              <w:jc w:val="center"/>
            </w:pPr>
            <w:r w:rsidRPr="00767544">
              <w:rPr>
                <w:b/>
                <w:bCs/>
              </w:rPr>
              <w:t>Free Thyroxine Index (NFTI)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3" w:type="dxa"/>
            <w:gridSpan w:val="3"/>
            <w:shd w:val="clear" w:color="auto" w:fill="D8F1EA" w:themeFill="accent4" w:themeFillTint="33"/>
          </w:tcPr>
          <w:p w14:paraId="677FF6EF" w14:textId="53B3F85E" w:rsidR="00A6754F" w:rsidRPr="00767544" w:rsidRDefault="00A6754F" w:rsidP="00A6754F">
            <w:pPr>
              <w:spacing w:line="276" w:lineRule="auto"/>
            </w:pPr>
            <w:r w:rsidRPr="00767544">
              <w:rPr>
                <w:noProof/>
              </w:rPr>
              <w:drawing>
                <wp:anchor distT="0" distB="0" distL="114300" distR="114300" simplePos="0" relativeHeight="251821056" behindDoc="0" locked="0" layoutInCell="1" allowOverlap="1" wp14:anchorId="0D123687" wp14:editId="5BF5D648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3175</wp:posOffset>
                  </wp:positionV>
                  <wp:extent cx="200025" cy="200025"/>
                  <wp:effectExtent l="0" t="0" r="9525" b="9525"/>
                  <wp:wrapNone/>
                  <wp:docPr id="1698713402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t>NFTI        with Free T4 (FT4)</w:t>
            </w:r>
          </w:p>
        </w:tc>
        <w:tc>
          <w:tcPr>
            <w:tcW w:w="3955" w:type="dxa"/>
            <w:gridSpan w:val="3"/>
            <w:shd w:val="clear" w:color="auto" w:fill="D8F1EA" w:themeFill="accent4" w:themeFillTint="33"/>
          </w:tcPr>
          <w:p w14:paraId="7BE10B05" w14:textId="11097007" w:rsidR="00A6754F" w:rsidRPr="00767544" w:rsidRDefault="00A6754F" w:rsidP="00A675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7544">
              <w:rPr>
                <w:noProof/>
              </w:rPr>
              <w:drawing>
                <wp:anchor distT="0" distB="0" distL="114300" distR="114300" simplePos="0" relativeHeight="251822080" behindDoc="0" locked="0" layoutInCell="1" allowOverlap="1" wp14:anchorId="34EFC9D3" wp14:editId="0284927F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-6350</wp:posOffset>
                  </wp:positionV>
                  <wp:extent cx="200025" cy="200025"/>
                  <wp:effectExtent l="0" t="0" r="9525" b="9525"/>
                  <wp:wrapNone/>
                  <wp:docPr id="876905731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t>NFTI        with Thyroxine Uptake (NT4U)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7" w:type="dxa"/>
            <w:gridSpan w:val="2"/>
            <w:shd w:val="clear" w:color="auto" w:fill="D8F1EA" w:themeFill="accent4" w:themeFillTint="33"/>
          </w:tcPr>
          <w:p w14:paraId="17659441" w14:textId="60AB2CBD" w:rsidR="00A6754F" w:rsidRPr="00767544" w:rsidRDefault="00A6754F" w:rsidP="00A6754F">
            <w:pPr>
              <w:spacing w:line="276" w:lineRule="auto"/>
              <w:jc w:val="both"/>
            </w:pPr>
            <w:r w:rsidRPr="00767544">
              <w:rPr>
                <w:noProof/>
              </w:rPr>
              <w:drawing>
                <wp:anchor distT="0" distB="0" distL="114300" distR="114300" simplePos="0" relativeHeight="251823104" behindDoc="0" locked="0" layoutInCell="1" allowOverlap="1" wp14:anchorId="38B84CF3" wp14:editId="0D691926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-6350</wp:posOffset>
                  </wp:positionV>
                  <wp:extent cx="200025" cy="200025"/>
                  <wp:effectExtent l="0" t="0" r="9525" b="9525"/>
                  <wp:wrapNone/>
                  <wp:docPr id="256468732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t>NFTI        with T4 Total (T4TOT)</w:t>
            </w:r>
          </w:p>
        </w:tc>
      </w:tr>
      <w:tr w:rsidR="00A6754F" w:rsidRPr="00767544" w14:paraId="11E69B3B" w14:textId="77777777" w:rsidTr="00A6754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BE09A3" w14:textId="38697BB5" w:rsidR="00A6754F" w:rsidRPr="00767544" w:rsidRDefault="00A6754F" w:rsidP="00A6754F">
            <w:pPr>
              <w:jc w:val="center"/>
              <w:rPr>
                <w:b/>
                <w:bCs/>
              </w:rPr>
            </w:pPr>
            <w:r w:rsidRPr="00767544">
              <w:rPr>
                <w:b/>
                <w:bCs/>
              </w:rPr>
              <w:t>Free and Total PSA (NFPSA)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4"/>
            <w:shd w:val="clear" w:color="auto" w:fill="D8F1EA" w:themeFill="accent4" w:themeFillTint="33"/>
          </w:tcPr>
          <w:p w14:paraId="7784992A" w14:textId="2900FAB3" w:rsidR="00A6754F" w:rsidRPr="00767544" w:rsidRDefault="00A6754F" w:rsidP="00A6754F">
            <w:pPr>
              <w:spacing w:line="276" w:lineRule="auto"/>
              <w:rPr>
                <w:noProof/>
              </w:rPr>
            </w:pPr>
            <w:r w:rsidRPr="00767544">
              <w:rPr>
                <w:noProof/>
              </w:rPr>
              <w:drawing>
                <wp:anchor distT="0" distB="0" distL="114300" distR="114300" simplePos="0" relativeHeight="251832320" behindDoc="0" locked="0" layoutInCell="1" allowOverlap="1" wp14:anchorId="52F5ADD7" wp14:editId="313EDFFC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-4445</wp:posOffset>
                  </wp:positionV>
                  <wp:extent cx="200025" cy="200025"/>
                  <wp:effectExtent l="0" t="0" r="9525" b="9525"/>
                  <wp:wrapNone/>
                  <wp:docPr id="967207708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rPr>
                <w:noProof/>
              </w:rPr>
              <w:t>NFPSA         with PSA</w:t>
            </w:r>
          </w:p>
        </w:tc>
        <w:tc>
          <w:tcPr>
            <w:tcW w:w="6968" w:type="dxa"/>
            <w:gridSpan w:val="4"/>
            <w:shd w:val="clear" w:color="auto" w:fill="FFFFFF" w:themeFill="background1"/>
          </w:tcPr>
          <w:p w14:paraId="2EE13CCF" w14:textId="77777777" w:rsidR="00A6754F" w:rsidRPr="00767544" w:rsidRDefault="00A6754F" w:rsidP="00A6754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A6754F" w:rsidRPr="00767544" w14:paraId="385DCAE7" w14:textId="77777777" w:rsidTr="00DB5E8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3BFE4D" w14:textId="77777777" w:rsidR="00A6754F" w:rsidRPr="00767544" w:rsidRDefault="00A6754F" w:rsidP="00A6754F">
            <w:pPr>
              <w:jc w:val="center"/>
              <w:rPr>
                <w:b/>
                <w:bCs/>
              </w:rPr>
            </w:pPr>
            <w:r w:rsidRPr="00767544">
              <w:rPr>
                <w:b/>
                <w:bCs/>
              </w:rPr>
              <w:t>Ggtp FC (GGTP)</w:t>
            </w:r>
          </w:p>
        </w:tc>
        <w:tc>
          <w:tcPr>
            <w:tcW w:w="5537" w:type="dxa"/>
            <w:gridSpan w:val="4"/>
            <w:shd w:val="clear" w:color="auto" w:fill="D8F1EA" w:themeFill="accent4" w:themeFillTint="33"/>
          </w:tcPr>
          <w:p w14:paraId="6997865E" w14:textId="77777777" w:rsidR="00A6754F" w:rsidRPr="00767544" w:rsidRDefault="00A6754F" w:rsidP="00A675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67544">
              <w:rPr>
                <w:noProof/>
              </w:rPr>
              <w:drawing>
                <wp:anchor distT="0" distB="0" distL="114300" distR="114300" simplePos="0" relativeHeight="251831296" behindDoc="0" locked="0" layoutInCell="1" allowOverlap="1" wp14:anchorId="013DDCC2" wp14:editId="3D4AB3FA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24130</wp:posOffset>
                  </wp:positionV>
                  <wp:extent cx="200025" cy="200025"/>
                  <wp:effectExtent l="0" t="0" r="9525" b="9525"/>
                  <wp:wrapNone/>
                  <wp:docPr id="1032974240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rPr>
                <w:noProof/>
              </w:rPr>
              <w:t>GGTP       with Fibro Test-Actitiest FC (FIBRO)</w:t>
            </w:r>
          </w:p>
        </w:tc>
        <w:tc>
          <w:tcPr>
            <w:tcW w:w="6968" w:type="dxa"/>
            <w:gridSpan w:val="4"/>
            <w:shd w:val="clear" w:color="auto" w:fill="FFFFFF" w:themeFill="background1"/>
          </w:tcPr>
          <w:p w14:paraId="750ABF67" w14:textId="77777777" w:rsidR="00A6754F" w:rsidRPr="00767544" w:rsidRDefault="00A6754F" w:rsidP="00A675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A6754F" w:rsidRPr="00767544" w14:paraId="7FDAC323" w14:textId="77777777" w:rsidTr="00A71102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02DA317" w14:textId="316A120F" w:rsidR="00A6754F" w:rsidRPr="00767544" w:rsidRDefault="00A6754F" w:rsidP="00A6754F">
            <w:pPr>
              <w:jc w:val="center"/>
              <w:rPr>
                <w:b/>
                <w:bCs/>
              </w:rPr>
            </w:pPr>
            <w:r w:rsidRPr="00767544">
              <w:rPr>
                <w:b/>
                <w:bCs/>
              </w:rPr>
              <w:t>Hepatic Function Panel (HFP)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3" w:type="dxa"/>
            <w:gridSpan w:val="3"/>
            <w:shd w:val="clear" w:color="auto" w:fill="D8F1EA" w:themeFill="accent4" w:themeFillTint="33"/>
          </w:tcPr>
          <w:p w14:paraId="5043468A" w14:textId="27EF7DFE" w:rsidR="00A6754F" w:rsidRPr="00767544" w:rsidRDefault="00A6754F" w:rsidP="00A6754F">
            <w:pPr>
              <w:spacing w:line="276" w:lineRule="auto"/>
            </w:pPr>
            <w:r w:rsidRPr="00767544">
              <w:rPr>
                <w:noProof/>
              </w:rPr>
              <w:drawing>
                <wp:anchor distT="0" distB="0" distL="114300" distR="114300" simplePos="0" relativeHeight="251824128" behindDoc="0" locked="0" layoutInCell="1" allowOverlap="1" wp14:anchorId="2A827CB9" wp14:editId="4E41F4A5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13970</wp:posOffset>
                  </wp:positionV>
                  <wp:extent cx="200025" cy="200025"/>
                  <wp:effectExtent l="0" t="0" r="9525" b="9525"/>
                  <wp:wrapNone/>
                  <wp:docPr id="1934575326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t>HFP        with Bilirubin Total (BILI)</w:t>
            </w:r>
          </w:p>
          <w:p w14:paraId="41D66B4B" w14:textId="1E8C3C1B" w:rsidR="00A6754F" w:rsidRPr="00767544" w:rsidRDefault="00A6754F" w:rsidP="00A6754F">
            <w:pPr>
              <w:pStyle w:val="ListParagraph"/>
              <w:numPr>
                <w:ilvl w:val="0"/>
                <w:numId w:val="15"/>
              </w:numPr>
              <w:spacing w:line="276" w:lineRule="auto"/>
            </w:pPr>
            <w:r w:rsidRPr="00767544">
              <w:t>Bilirubin Total included in HFP</w:t>
            </w:r>
          </w:p>
        </w:tc>
        <w:tc>
          <w:tcPr>
            <w:tcW w:w="3962" w:type="dxa"/>
            <w:gridSpan w:val="4"/>
            <w:shd w:val="clear" w:color="auto" w:fill="D8F1EA" w:themeFill="accent4" w:themeFillTint="33"/>
          </w:tcPr>
          <w:p w14:paraId="1B1E3312" w14:textId="757344C4" w:rsidR="00A6754F" w:rsidRPr="00767544" w:rsidRDefault="00A6754F" w:rsidP="00A675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7544">
              <w:rPr>
                <w:noProof/>
              </w:rPr>
              <w:drawing>
                <wp:anchor distT="0" distB="0" distL="114300" distR="114300" simplePos="0" relativeHeight="251825152" behindDoc="0" locked="0" layoutInCell="1" allowOverlap="1" wp14:anchorId="026C00F6" wp14:editId="1A9BA6D8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13970</wp:posOffset>
                  </wp:positionV>
                  <wp:extent cx="200025" cy="200025"/>
                  <wp:effectExtent l="0" t="0" r="9525" b="9525"/>
                  <wp:wrapNone/>
                  <wp:docPr id="809180181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t>HFP        with Bilirubin Direct (BILID)</w:t>
            </w:r>
          </w:p>
          <w:p w14:paraId="59DEF017" w14:textId="715D913C" w:rsidR="00A6754F" w:rsidRPr="00767544" w:rsidRDefault="00A6754F" w:rsidP="00A6754F">
            <w:pPr>
              <w:pStyle w:val="ListParagraph"/>
              <w:numPr>
                <w:ilvl w:val="0"/>
                <w:numId w:val="1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7544">
              <w:t>Bilirubin Direct included in HFP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0" w:type="dxa"/>
            <w:shd w:val="clear" w:color="auto" w:fill="D8F1EA" w:themeFill="accent4" w:themeFillTint="33"/>
          </w:tcPr>
          <w:p w14:paraId="088C86B1" w14:textId="4F7DD77E" w:rsidR="00A6754F" w:rsidRPr="00767544" w:rsidRDefault="00A6754F" w:rsidP="00A6754F">
            <w:pPr>
              <w:spacing w:line="276" w:lineRule="auto"/>
            </w:pPr>
            <w:r w:rsidRPr="00767544">
              <w:rPr>
                <w:noProof/>
              </w:rPr>
              <w:drawing>
                <wp:anchor distT="0" distB="0" distL="114300" distR="114300" simplePos="0" relativeHeight="251826176" behindDoc="0" locked="0" layoutInCell="1" allowOverlap="1" wp14:anchorId="7FE7C980" wp14:editId="4147FEEA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13970</wp:posOffset>
                  </wp:positionV>
                  <wp:extent cx="200025" cy="200025"/>
                  <wp:effectExtent l="0" t="0" r="9525" b="9525"/>
                  <wp:wrapNone/>
                  <wp:docPr id="2143771388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t>CMP        with Hepatic Function Panel (HFP)</w:t>
            </w:r>
          </w:p>
          <w:p w14:paraId="07E2DF33" w14:textId="77777777" w:rsidR="00A6754F" w:rsidRPr="00767544" w:rsidRDefault="00A6754F" w:rsidP="00A6754F">
            <w:pPr>
              <w:pStyle w:val="ListParagraph"/>
              <w:numPr>
                <w:ilvl w:val="0"/>
                <w:numId w:val="11"/>
              </w:numPr>
              <w:spacing w:before="40" w:after="40" w:line="276" w:lineRule="auto"/>
            </w:pPr>
            <w:r w:rsidRPr="00767544">
              <w:t>Analytes of HFP, besides Direct Bilirubin are included in CMP</w:t>
            </w:r>
          </w:p>
          <w:p w14:paraId="1C1229D0" w14:textId="430DEA50" w:rsidR="00A6754F" w:rsidRPr="00767544" w:rsidRDefault="00A6754F" w:rsidP="00A6754F">
            <w:pPr>
              <w:pStyle w:val="ListParagraph"/>
              <w:numPr>
                <w:ilvl w:val="0"/>
                <w:numId w:val="11"/>
              </w:numPr>
              <w:spacing w:before="40" w:after="40" w:line="276" w:lineRule="auto"/>
            </w:pPr>
            <w:r w:rsidRPr="00767544">
              <w:t>Order Direct Bilirubin instead of HFP</w:t>
            </w:r>
          </w:p>
        </w:tc>
      </w:tr>
      <w:tr w:rsidR="00A6754F" w:rsidRPr="00767544" w14:paraId="096F9643" w14:textId="77777777" w:rsidTr="00DB5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63B705" w14:textId="3B38C8B3" w:rsidR="00A6754F" w:rsidRPr="00767544" w:rsidRDefault="00A6754F" w:rsidP="00A6754F">
            <w:pPr>
              <w:jc w:val="center"/>
              <w:rPr>
                <w:b/>
                <w:bCs/>
              </w:rPr>
            </w:pPr>
            <w:r w:rsidRPr="00767544">
              <w:rPr>
                <w:b/>
                <w:bCs/>
              </w:rPr>
              <w:t>Highly Sens CRP, CRP Protein-Cardiac (HSCRPT)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4"/>
            <w:shd w:val="clear" w:color="auto" w:fill="D8F1EA" w:themeFill="accent4" w:themeFillTint="33"/>
          </w:tcPr>
          <w:p w14:paraId="4670E96C" w14:textId="0C784403" w:rsidR="00A6754F" w:rsidRPr="00767544" w:rsidRDefault="00A6754F" w:rsidP="00A6754F">
            <w:pPr>
              <w:spacing w:line="276" w:lineRule="auto"/>
              <w:rPr>
                <w:noProof/>
              </w:rPr>
            </w:pPr>
            <w:r w:rsidRPr="00767544">
              <w:rPr>
                <w:noProof/>
              </w:rPr>
              <w:drawing>
                <wp:anchor distT="0" distB="0" distL="114300" distR="114300" simplePos="0" relativeHeight="251833344" behindDoc="0" locked="0" layoutInCell="1" allowOverlap="1" wp14:anchorId="7CD5D76A" wp14:editId="32B603C8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24130</wp:posOffset>
                  </wp:positionV>
                  <wp:extent cx="200025" cy="200025"/>
                  <wp:effectExtent l="0" t="0" r="9525" b="9525"/>
                  <wp:wrapNone/>
                  <wp:docPr id="743052618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rPr>
                <w:noProof/>
              </w:rPr>
              <w:t>HSCRPT        with C-Reactive Protein (CRP)</w:t>
            </w:r>
          </w:p>
        </w:tc>
        <w:tc>
          <w:tcPr>
            <w:tcW w:w="6968" w:type="dxa"/>
            <w:gridSpan w:val="4"/>
            <w:shd w:val="clear" w:color="auto" w:fill="FFFFFF" w:themeFill="background1"/>
          </w:tcPr>
          <w:p w14:paraId="458138DF" w14:textId="77777777" w:rsidR="00A6754F" w:rsidRPr="00767544" w:rsidRDefault="00A6754F" w:rsidP="00A675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A6754F" w:rsidRPr="00767544" w14:paraId="0471C2F7" w14:textId="77777777" w:rsidTr="00DB5E8E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7D06DC" w14:textId="34AB98C6" w:rsidR="00A6754F" w:rsidRPr="00767544" w:rsidRDefault="00A6754F" w:rsidP="00A6754F">
            <w:pPr>
              <w:jc w:val="center"/>
              <w:rPr>
                <w:b/>
                <w:bCs/>
              </w:rPr>
            </w:pPr>
            <w:r w:rsidRPr="00767544">
              <w:rPr>
                <w:b/>
                <w:bCs/>
              </w:rPr>
              <w:t>Iron Panel (IRONP)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4"/>
            <w:shd w:val="clear" w:color="auto" w:fill="D8F1EA" w:themeFill="accent4" w:themeFillTint="33"/>
          </w:tcPr>
          <w:p w14:paraId="234ADD1B" w14:textId="1D7A47A8" w:rsidR="00A6754F" w:rsidRPr="00767544" w:rsidRDefault="00A6754F" w:rsidP="00A6754F">
            <w:pPr>
              <w:spacing w:line="276" w:lineRule="auto"/>
            </w:pPr>
            <w:r w:rsidRPr="00767544">
              <w:rPr>
                <w:noProof/>
              </w:rPr>
              <w:drawing>
                <wp:anchor distT="0" distB="0" distL="114300" distR="114300" simplePos="0" relativeHeight="251827200" behindDoc="0" locked="0" layoutInCell="1" allowOverlap="1" wp14:anchorId="3D7DAC41" wp14:editId="25E4ED35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33020</wp:posOffset>
                  </wp:positionV>
                  <wp:extent cx="200025" cy="200025"/>
                  <wp:effectExtent l="0" t="0" r="9525" b="9525"/>
                  <wp:wrapNone/>
                  <wp:docPr id="839287130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t>IRONP       with Transferrin (TRANS)</w:t>
            </w:r>
          </w:p>
        </w:tc>
        <w:tc>
          <w:tcPr>
            <w:tcW w:w="6968" w:type="dxa"/>
            <w:gridSpan w:val="4"/>
            <w:shd w:val="clear" w:color="auto" w:fill="FFFFFF" w:themeFill="background1"/>
          </w:tcPr>
          <w:p w14:paraId="00F2FA1C" w14:textId="7A3FD232" w:rsidR="00A6754F" w:rsidRPr="00767544" w:rsidRDefault="00A6754F" w:rsidP="00A675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754F" w:rsidRPr="00767544" w14:paraId="4A98D40B" w14:textId="77777777" w:rsidTr="00A67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513974" w14:textId="3AEE2482" w:rsidR="00A6754F" w:rsidRPr="00767544" w:rsidRDefault="00A6754F" w:rsidP="00A6754F">
            <w:pPr>
              <w:jc w:val="center"/>
              <w:rPr>
                <w:b/>
                <w:bCs/>
              </w:rPr>
            </w:pPr>
            <w:r w:rsidRPr="00767544">
              <w:rPr>
                <w:b/>
                <w:bCs/>
              </w:rPr>
              <w:t>Microalbumin RND Urine (RUMAL)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4"/>
            <w:shd w:val="clear" w:color="auto" w:fill="D8F1EA" w:themeFill="accent4" w:themeFillTint="33"/>
          </w:tcPr>
          <w:p w14:paraId="5B27C735" w14:textId="493CE15B" w:rsidR="00A6754F" w:rsidRPr="00767544" w:rsidRDefault="00A6754F" w:rsidP="00A6754F">
            <w:pPr>
              <w:spacing w:line="276" w:lineRule="auto"/>
            </w:pPr>
            <w:r w:rsidRPr="00767544">
              <w:rPr>
                <w:noProof/>
              </w:rPr>
              <w:drawing>
                <wp:anchor distT="0" distB="0" distL="114300" distR="114300" simplePos="0" relativeHeight="251828224" behindDoc="0" locked="0" layoutInCell="1" allowOverlap="1" wp14:anchorId="7FB7AC74" wp14:editId="264F49CC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-14605</wp:posOffset>
                  </wp:positionV>
                  <wp:extent cx="200025" cy="200025"/>
                  <wp:effectExtent l="0" t="0" r="9525" b="9525"/>
                  <wp:wrapNone/>
                  <wp:docPr id="1739801298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t>RUMAL        with Creatinine, RND Urine (RUCRE)</w:t>
            </w:r>
          </w:p>
          <w:p w14:paraId="5D6DDE9A" w14:textId="2012327E" w:rsidR="00A6754F" w:rsidRPr="00767544" w:rsidRDefault="00A6754F" w:rsidP="00A6754F">
            <w:pPr>
              <w:pStyle w:val="ListParagraph"/>
              <w:numPr>
                <w:ilvl w:val="0"/>
                <w:numId w:val="20"/>
              </w:numPr>
              <w:spacing w:line="276" w:lineRule="auto"/>
            </w:pPr>
            <w:r w:rsidRPr="00767544">
              <w:t>Creatinine RND Urine included in RUMAL</w:t>
            </w:r>
          </w:p>
        </w:tc>
        <w:tc>
          <w:tcPr>
            <w:tcW w:w="6968" w:type="dxa"/>
            <w:gridSpan w:val="4"/>
            <w:shd w:val="clear" w:color="auto" w:fill="FFFFFF" w:themeFill="background1"/>
          </w:tcPr>
          <w:p w14:paraId="6FF16E44" w14:textId="0884D233" w:rsidR="00A6754F" w:rsidRPr="00767544" w:rsidRDefault="00A6754F" w:rsidP="00A675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B07857C" w14:textId="6A80945D" w:rsidR="00A6754F" w:rsidRPr="00767544" w:rsidRDefault="00A6754F" w:rsidP="00A675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754F" w:rsidRPr="00767544" w14:paraId="11E532CE" w14:textId="77777777" w:rsidTr="00A71102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E25806" w14:textId="679A7279" w:rsidR="00A6754F" w:rsidRPr="00767544" w:rsidRDefault="00A6754F" w:rsidP="00A675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Phencyclidine Confirmation Urine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2" w:type="dxa"/>
            <w:gridSpan w:val="5"/>
            <w:shd w:val="clear" w:color="auto" w:fill="D8F1EA" w:themeFill="accent4" w:themeFillTint="33"/>
          </w:tcPr>
          <w:p w14:paraId="4E57BCD0" w14:textId="717364AA" w:rsidR="00A6754F" w:rsidRPr="003B03E8" w:rsidRDefault="00A6754F" w:rsidP="00A6754F">
            <w:pPr>
              <w:spacing w:line="276" w:lineRule="auto"/>
              <w:rPr>
                <w:noProof/>
              </w:rPr>
            </w:pPr>
            <w:r w:rsidRPr="00767544">
              <w:rPr>
                <w:noProof/>
              </w:rPr>
              <w:drawing>
                <wp:anchor distT="0" distB="0" distL="114300" distR="114300" simplePos="0" relativeHeight="251835392" behindDoc="0" locked="0" layoutInCell="1" allowOverlap="1" wp14:anchorId="7CE13AFB" wp14:editId="210458B1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22860</wp:posOffset>
                  </wp:positionV>
                  <wp:extent cx="200025" cy="200025"/>
                  <wp:effectExtent l="0" t="0" r="9525" b="9525"/>
                  <wp:wrapNone/>
                  <wp:docPr id="1232428922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B03E8">
              <w:t xml:space="preserve">Phencyclidine Confirmation Urine   </w:t>
            </w:r>
            <w:r>
              <w:t xml:space="preserve"> </w:t>
            </w:r>
            <w:r w:rsidRPr="003B03E8">
              <w:t xml:space="preserve"> </w:t>
            </w:r>
            <w:r>
              <w:t xml:space="preserve">  </w:t>
            </w:r>
            <w:r w:rsidRPr="003B03E8">
              <w:t>with Nicotine &amp; Metabolites, Urine (NICOU)</w:t>
            </w:r>
          </w:p>
        </w:tc>
        <w:tc>
          <w:tcPr>
            <w:tcW w:w="4423" w:type="dxa"/>
            <w:gridSpan w:val="3"/>
            <w:shd w:val="clear" w:color="auto" w:fill="FFFFFF" w:themeFill="background1"/>
          </w:tcPr>
          <w:p w14:paraId="16F36137" w14:textId="77777777" w:rsidR="00A6754F" w:rsidRPr="00767544" w:rsidRDefault="00A6754F" w:rsidP="00A675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754F" w:rsidRPr="00767544" w14:paraId="679869EC" w14:textId="77777777" w:rsidTr="00DB5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199D82" w14:textId="27B49E32" w:rsidR="00A6754F" w:rsidRPr="00767544" w:rsidRDefault="00A6754F" w:rsidP="00A675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Thyroxine Uptake (NT4U)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4"/>
            <w:shd w:val="clear" w:color="auto" w:fill="D8F1EA" w:themeFill="accent4" w:themeFillTint="33"/>
          </w:tcPr>
          <w:p w14:paraId="50BC8122" w14:textId="2A7BAD1A" w:rsidR="00A6754F" w:rsidRPr="00767544" w:rsidRDefault="00A6754F" w:rsidP="00A6754F">
            <w:pPr>
              <w:spacing w:line="276" w:lineRule="auto"/>
              <w:rPr>
                <w:noProof/>
              </w:rPr>
            </w:pPr>
            <w:r w:rsidRPr="00767544">
              <w:rPr>
                <w:noProof/>
              </w:rPr>
              <w:drawing>
                <wp:anchor distT="0" distB="0" distL="114300" distR="114300" simplePos="0" relativeHeight="251834368" behindDoc="0" locked="0" layoutInCell="1" allowOverlap="1" wp14:anchorId="35B346F7" wp14:editId="1FB7B950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-10795</wp:posOffset>
                  </wp:positionV>
                  <wp:extent cx="200025" cy="200025"/>
                  <wp:effectExtent l="0" t="0" r="9525" b="9525"/>
                  <wp:wrapNone/>
                  <wp:docPr id="1551977085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>NT4U        with Free T4 (FT4)</w:t>
            </w:r>
          </w:p>
        </w:tc>
        <w:tc>
          <w:tcPr>
            <w:tcW w:w="6968" w:type="dxa"/>
            <w:gridSpan w:val="4"/>
            <w:shd w:val="clear" w:color="auto" w:fill="FFFFFF" w:themeFill="background1"/>
          </w:tcPr>
          <w:p w14:paraId="6AB2C765" w14:textId="77777777" w:rsidR="00A6754F" w:rsidRPr="00767544" w:rsidRDefault="00A6754F" w:rsidP="00A675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754F" w:rsidRPr="00767544" w14:paraId="42B01E27" w14:textId="77777777" w:rsidTr="00DB5E8E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1E6E41" w14:textId="3F706FCE" w:rsidR="00A6754F" w:rsidRPr="00767544" w:rsidRDefault="00A6754F" w:rsidP="00A6754F">
            <w:pPr>
              <w:jc w:val="center"/>
              <w:rPr>
                <w:b/>
                <w:bCs/>
              </w:rPr>
            </w:pPr>
            <w:r w:rsidRPr="00767544">
              <w:rPr>
                <w:b/>
                <w:bCs/>
              </w:rPr>
              <w:t>Respiratory Panel PCR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4"/>
            <w:shd w:val="clear" w:color="auto" w:fill="D8F1EA" w:themeFill="accent4" w:themeFillTint="33"/>
          </w:tcPr>
          <w:p w14:paraId="58786BBC" w14:textId="029D951F" w:rsidR="00A6754F" w:rsidRPr="00767544" w:rsidRDefault="00A6754F" w:rsidP="00A6754F">
            <w:pPr>
              <w:spacing w:line="276" w:lineRule="auto"/>
              <w:rPr>
                <w:noProof/>
              </w:rPr>
            </w:pPr>
            <w:r w:rsidRPr="00767544">
              <w:rPr>
                <w:noProof/>
              </w:rPr>
              <w:drawing>
                <wp:anchor distT="0" distB="0" distL="114300" distR="114300" simplePos="0" relativeHeight="251830272" behindDoc="0" locked="0" layoutInCell="1" allowOverlap="1" wp14:anchorId="3E42BD57" wp14:editId="7671B0EE">
                  <wp:simplePos x="0" y="0"/>
                  <wp:positionH relativeFrom="column">
                    <wp:posOffset>1281430</wp:posOffset>
                  </wp:positionH>
                  <wp:positionV relativeFrom="paragraph">
                    <wp:posOffset>16510</wp:posOffset>
                  </wp:positionV>
                  <wp:extent cx="200025" cy="200025"/>
                  <wp:effectExtent l="0" t="0" r="9525" b="9525"/>
                  <wp:wrapNone/>
                  <wp:docPr id="792230181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rPr>
                <w:noProof/>
              </w:rPr>
              <w:t>Respiratory Panel PCR        with Pneumocystis PCR</w:t>
            </w:r>
          </w:p>
        </w:tc>
        <w:tc>
          <w:tcPr>
            <w:tcW w:w="6968" w:type="dxa"/>
            <w:gridSpan w:val="4"/>
            <w:shd w:val="clear" w:color="auto" w:fill="FFFFFF" w:themeFill="background1"/>
          </w:tcPr>
          <w:p w14:paraId="1EC9E703" w14:textId="77777777" w:rsidR="00A6754F" w:rsidRPr="00767544" w:rsidRDefault="00A6754F" w:rsidP="00A675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A6754F" w:rsidRPr="00767544" w14:paraId="1B55CD32" w14:textId="77777777" w:rsidTr="00A67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0DF3F3" w14:textId="1F31355D" w:rsidR="00A6754F" w:rsidRPr="00767544" w:rsidRDefault="00A6754F" w:rsidP="00A6754F">
            <w:pPr>
              <w:jc w:val="center"/>
              <w:rPr>
                <w:b/>
                <w:bCs/>
              </w:rPr>
            </w:pPr>
            <w:r w:rsidRPr="00767544">
              <w:rPr>
                <w:b/>
                <w:bCs/>
              </w:rPr>
              <w:t>QuantiFERON TB Gold (QFER)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4"/>
            <w:shd w:val="clear" w:color="auto" w:fill="D8F1EA" w:themeFill="accent4" w:themeFillTint="33"/>
          </w:tcPr>
          <w:p w14:paraId="3E54AC16" w14:textId="77777777" w:rsidR="00A6754F" w:rsidRPr="00767544" w:rsidRDefault="00A6754F" w:rsidP="00A6754F">
            <w:pPr>
              <w:spacing w:line="276" w:lineRule="auto"/>
              <w:rPr>
                <w:noProof/>
              </w:rPr>
            </w:pPr>
            <w:r w:rsidRPr="00767544">
              <w:rPr>
                <w:noProof/>
              </w:rPr>
              <w:drawing>
                <wp:anchor distT="0" distB="0" distL="114300" distR="114300" simplePos="0" relativeHeight="251829248" behindDoc="0" locked="0" layoutInCell="1" allowOverlap="1" wp14:anchorId="46213BC6" wp14:editId="03C31544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-1270</wp:posOffset>
                  </wp:positionV>
                  <wp:extent cx="200025" cy="200025"/>
                  <wp:effectExtent l="0" t="0" r="9525" b="9525"/>
                  <wp:wrapNone/>
                  <wp:docPr id="1614328369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92022" name="Graphic 720692022" descr="No sign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544">
              <w:rPr>
                <w:noProof/>
              </w:rPr>
              <w:t>QFER        with Tuberculosis (TSPOTQ)</w:t>
            </w:r>
          </w:p>
        </w:tc>
        <w:tc>
          <w:tcPr>
            <w:tcW w:w="6968" w:type="dxa"/>
            <w:gridSpan w:val="4"/>
            <w:shd w:val="clear" w:color="auto" w:fill="FFFFFF" w:themeFill="background1"/>
          </w:tcPr>
          <w:p w14:paraId="515A96BE" w14:textId="77777777" w:rsidR="00A6754F" w:rsidRPr="00767544" w:rsidRDefault="00A6754F" w:rsidP="00A675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</w:tbl>
    <w:p w14:paraId="640B7659" w14:textId="51E343F6" w:rsidR="00BB26C4" w:rsidRDefault="00BB26C4" w:rsidP="0050163D">
      <w:pPr>
        <w:spacing w:line="276" w:lineRule="auto"/>
      </w:pPr>
    </w:p>
    <w:sectPr w:rsidR="00BB26C4" w:rsidSect="00A6754F">
      <w:footerReference w:type="default" r:id="rId10"/>
      <w:headerReference w:type="first" r:id="rId11"/>
      <w:footerReference w:type="first" r:id="rId12"/>
      <w:pgSz w:w="15840" w:h="12240" w:orient="landscape" w:code="1"/>
      <w:pgMar w:top="720" w:right="720" w:bottom="720" w:left="72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7AC57" w14:textId="77777777" w:rsidR="00C753E4" w:rsidRDefault="00C753E4">
      <w:pPr>
        <w:spacing w:before="0" w:after="0"/>
      </w:pPr>
      <w:r>
        <w:separator/>
      </w:r>
    </w:p>
  </w:endnote>
  <w:endnote w:type="continuationSeparator" w:id="0">
    <w:p w14:paraId="2E9C8A46" w14:textId="77777777" w:rsidR="00C753E4" w:rsidRDefault="00C753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34253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B65268" w14:textId="1D0FF293" w:rsidR="00A6754F" w:rsidRDefault="00A6754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7C23AB6" w14:textId="226C8EFD" w:rsidR="00976828" w:rsidRDefault="009768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5852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AA3DAB" w14:textId="4DE6DE58" w:rsidR="00A6754F" w:rsidRDefault="00A6754F">
        <w:pPr>
          <w:pStyle w:val="Footer"/>
          <w:pBdr>
            <w:top w:val="single" w:sz="4" w:space="1" w:color="D9D9D9" w:themeColor="background1" w:themeShade="D9"/>
          </w:pBd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565FC53" w14:textId="77777777" w:rsidR="00A6754F" w:rsidRDefault="00A67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B9993" w14:textId="77777777" w:rsidR="00C753E4" w:rsidRDefault="00C753E4">
      <w:pPr>
        <w:spacing w:before="0" w:after="0"/>
      </w:pPr>
      <w:r>
        <w:separator/>
      </w:r>
    </w:p>
  </w:footnote>
  <w:footnote w:type="continuationSeparator" w:id="0">
    <w:p w14:paraId="3C6E9BFD" w14:textId="77777777" w:rsidR="00C753E4" w:rsidRDefault="00C753E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07DD8" w14:textId="76D5B0BD" w:rsidR="00C753E4" w:rsidRDefault="00C753E4" w:rsidP="00C753E4">
    <w:pPr>
      <w:pStyle w:val="Header"/>
      <w:jc w:val="center"/>
      <w:rPr>
        <w:rFonts w:ascii="Abadi" w:hAnsi="Abadi"/>
        <w:b/>
        <w:outline/>
        <w:color w:val="42BA97" w:themeColor="accent4"/>
        <w:sz w:val="72"/>
        <w:szCs w:val="72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</w:pPr>
    <w:r w:rsidRPr="00AE31DC">
      <w:rPr>
        <w:rFonts w:ascii="Abadi" w:hAnsi="Abadi"/>
        <w:noProof/>
      </w:rPr>
      <w:drawing>
        <wp:inline distT="0" distB="0" distL="0" distR="0" wp14:anchorId="24A49963" wp14:editId="599D24E2">
          <wp:extent cx="2266950" cy="666750"/>
          <wp:effectExtent l="0" t="0" r="0" b="0"/>
          <wp:docPr id="1165269540" name="Picture 80" descr="MaineGeneral Medical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neGeneral Medical Cen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E31DC">
      <w:rPr>
        <w:rFonts w:ascii="Abadi" w:hAnsi="Abadi"/>
        <w:b/>
        <w:outline/>
        <w:color w:val="0070C0"/>
        <w:sz w:val="72"/>
        <w:szCs w:val="72"/>
        <w14:glow w14:rad="63500">
          <w14:schemeClr w14:val="accent3">
            <w14:alpha w14:val="60000"/>
            <w14:satMod w14:val="175000"/>
          </w14:schemeClr>
        </w14:glow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rgbClr w14:val="0070C0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          </w:t>
    </w:r>
    <w:r w:rsidRPr="00AE31DC">
      <w:rPr>
        <w:rFonts w:ascii="Abadi" w:hAnsi="Abadi"/>
        <w:b/>
        <w:outline/>
        <w:color w:val="42BA97" w:themeColor="accent4"/>
        <w:sz w:val="72"/>
        <w:szCs w:val="72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  <w:t>COMMON NCCI LAB EDITS</w:t>
    </w:r>
  </w:p>
  <w:p w14:paraId="6FABDBFF" w14:textId="77777777" w:rsidR="0050163D" w:rsidRPr="00A6754F" w:rsidRDefault="0050163D" w:rsidP="00C753E4">
    <w:pPr>
      <w:pStyle w:val="Header"/>
      <w:jc w:val="center"/>
      <w:rPr>
        <w:rFonts w:ascii="Abadi" w:hAnsi="Abadi"/>
        <w:b/>
        <w:outline/>
        <w:color w:val="42BA97" w:themeColor="accent4"/>
        <w:sz w:val="14"/>
        <w:szCs w:val="14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</w:pPr>
  </w:p>
  <w:p w14:paraId="62F39680" w14:textId="776B0F32" w:rsidR="000A5647" w:rsidRPr="0085065A" w:rsidRDefault="00AE31DC" w:rsidP="000A5647">
    <w:pPr>
      <w:pStyle w:val="Header"/>
      <w:rPr>
        <w:rFonts w:asciiTheme="majorHAnsi" w:hAnsiTheme="majorHAnsi" w:cstheme="majorHAnsi"/>
        <w:sz w:val="28"/>
        <w:szCs w:val="28"/>
      </w:rPr>
    </w:pPr>
    <w:r w:rsidRPr="0085065A">
      <w:rPr>
        <w:rFonts w:asciiTheme="majorHAnsi" w:hAnsiTheme="majorHAnsi" w:cstheme="majorHAnsi"/>
        <w:sz w:val="28"/>
        <w:szCs w:val="28"/>
      </w:rPr>
      <w:t xml:space="preserve">Note: </w:t>
    </w:r>
    <w:r w:rsidR="000A5647" w:rsidRPr="0085065A">
      <w:rPr>
        <w:rFonts w:asciiTheme="majorHAnsi" w:hAnsiTheme="majorHAnsi" w:cstheme="majorHAnsi"/>
        <w:sz w:val="28"/>
        <w:szCs w:val="28"/>
      </w:rPr>
      <w:t xml:space="preserve">Below are labs that are </w:t>
    </w:r>
    <w:r w:rsidR="000A5647" w:rsidRPr="0085065A">
      <w:rPr>
        <w:rFonts w:asciiTheme="majorHAnsi" w:hAnsiTheme="majorHAnsi" w:cstheme="majorHAnsi"/>
        <w:b/>
        <w:bCs/>
        <w:i/>
        <w:iCs/>
        <w:sz w:val="28"/>
        <w:szCs w:val="28"/>
        <w:u w:val="single"/>
      </w:rPr>
      <w:t>not allowed</w:t>
    </w:r>
    <w:r w:rsidR="000A5647" w:rsidRPr="0085065A">
      <w:rPr>
        <w:rFonts w:asciiTheme="majorHAnsi" w:hAnsiTheme="majorHAnsi" w:cstheme="majorHAnsi"/>
        <w:sz w:val="28"/>
        <w:szCs w:val="28"/>
      </w:rPr>
      <w:t xml:space="preserve"> to be billed on the same date according to National Correct Code Initiative (NCCI) based on CMS Rules and Regulations.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A5417E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E05F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7A83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F2AB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D64E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E469C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C472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9CE8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E23C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0C49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A2A74"/>
    <w:multiLevelType w:val="hybridMultilevel"/>
    <w:tmpl w:val="A2D4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E1678D"/>
    <w:multiLevelType w:val="hybridMultilevel"/>
    <w:tmpl w:val="0D7CD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544208"/>
    <w:multiLevelType w:val="hybridMultilevel"/>
    <w:tmpl w:val="CEB20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50A81"/>
    <w:multiLevelType w:val="hybridMultilevel"/>
    <w:tmpl w:val="F0CC4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30AC"/>
    <w:multiLevelType w:val="hybridMultilevel"/>
    <w:tmpl w:val="81CE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80025"/>
    <w:multiLevelType w:val="hybridMultilevel"/>
    <w:tmpl w:val="79841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A7887"/>
    <w:multiLevelType w:val="hybridMultilevel"/>
    <w:tmpl w:val="39281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95653"/>
    <w:multiLevelType w:val="hybridMultilevel"/>
    <w:tmpl w:val="03DA2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E756B"/>
    <w:multiLevelType w:val="hybridMultilevel"/>
    <w:tmpl w:val="BBF89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415B0"/>
    <w:multiLevelType w:val="hybridMultilevel"/>
    <w:tmpl w:val="EA08CCF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5BF5026D"/>
    <w:multiLevelType w:val="hybridMultilevel"/>
    <w:tmpl w:val="445E5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510977">
    <w:abstractNumId w:val="9"/>
  </w:num>
  <w:num w:numId="2" w16cid:durableId="1177110301">
    <w:abstractNumId w:val="7"/>
  </w:num>
  <w:num w:numId="3" w16cid:durableId="495416351">
    <w:abstractNumId w:val="6"/>
  </w:num>
  <w:num w:numId="4" w16cid:durableId="1274508732">
    <w:abstractNumId w:val="5"/>
  </w:num>
  <w:num w:numId="5" w16cid:durableId="1596016411">
    <w:abstractNumId w:val="4"/>
  </w:num>
  <w:num w:numId="6" w16cid:durableId="1017734338">
    <w:abstractNumId w:val="8"/>
  </w:num>
  <w:num w:numId="7" w16cid:durableId="1077021499">
    <w:abstractNumId w:val="3"/>
  </w:num>
  <w:num w:numId="8" w16cid:durableId="707798051">
    <w:abstractNumId w:val="2"/>
  </w:num>
  <w:num w:numId="9" w16cid:durableId="1609123669">
    <w:abstractNumId w:val="1"/>
  </w:num>
  <w:num w:numId="10" w16cid:durableId="1016275318">
    <w:abstractNumId w:val="0"/>
  </w:num>
  <w:num w:numId="11" w16cid:durableId="496656155">
    <w:abstractNumId w:val="19"/>
  </w:num>
  <w:num w:numId="12" w16cid:durableId="1590309926">
    <w:abstractNumId w:val="15"/>
  </w:num>
  <w:num w:numId="13" w16cid:durableId="1099255122">
    <w:abstractNumId w:val="12"/>
  </w:num>
  <w:num w:numId="14" w16cid:durableId="258678727">
    <w:abstractNumId w:val="17"/>
  </w:num>
  <w:num w:numId="15" w16cid:durableId="1883395576">
    <w:abstractNumId w:val="20"/>
  </w:num>
  <w:num w:numId="16" w16cid:durableId="1091665142">
    <w:abstractNumId w:val="14"/>
  </w:num>
  <w:num w:numId="17" w16cid:durableId="906381189">
    <w:abstractNumId w:val="11"/>
  </w:num>
  <w:num w:numId="18" w16cid:durableId="1915312439">
    <w:abstractNumId w:val="18"/>
  </w:num>
  <w:num w:numId="19" w16cid:durableId="13964450">
    <w:abstractNumId w:val="16"/>
  </w:num>
  <w:num w:numId="20" w16cid:durableId="532226421">
    <w:abstractNumId w:val="13"/>
  </w:num>
  <w:num w:numId="21" w16cid:durableId="1896349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E4"/>
    <w:rsid w:val="00015294"/>
    <w:rsid w:val="00065426"/>
    <w:rsid w:val="00084A99"/>
    <w:rsid w:val="0009357B"/>
    <w:rsid w:val="00097F32"/>
    <w:rsid w:val="000A5647"/>
    <w:rsid w:val="00127B19"/>
    <w:rsid w:val="00173463"/>
    <w:rsid w:val="001820EA"/>
    <w:rsid w:val="002161CF"/>
    <w:rsid w:val="002524E8"/>
    <w:rsid w:val="00266BEC"/>
    <w:rsid w:val="002C4091"/>
    <w:rsid w:val="00315153"/>
    <w:rsid w:val="00332030"/>
    <w:rsid w:val="003351B7"/>
    <w:rsid w:val="00340F40"/>
    <w:rsid w:val="003415BD"/>
    <w:rsid w:val="003478C4"/>
    <w:rsid w:val="00357AC0"/>
    <w:rsid w:val="00361CF4"/>
    <w:rsid w:val="00376724"/>
    <w:rsid w:val="00394AA4"/>
    <w:rsid w:val="003A7FE8"/>
    <w:rsid w:val="003B03E8"/>
    <w:rsid w:val="003C6A8E"/>
    <w:rsid w:val="00421618"/>
    <w:rsid w:val="00473684"/>
    <w:rsid w:val="00487445"/>
    <w:rsid w:val="00496876"/>
    <w:rsid w:val="0050163D"/>
    <w:rsid w:val="00522F8B"/>
    <w:rsid w:val="0054525A"/>
    <w:rsid w:val="00553828"/>
    <w:rsid w:val="00563CEA"/>
    <w:rsid w:val="005A0B81"/>
    <w:rsid w:val="005A54BC"/>
    <w:rsid w:val="005A6970"/>
    <w:rsid w:val="005E4EBB"/>
    <w:rsid w:val="00622578"/>
    <w:rsid w:val="00677628"/>
    <w:rsid w:val="0070530D"/>
    <w:rsid w:val="00706770"/>
    <w:rsid w:val="00710B4F"/>
    <w:rsid w:val="00717DA6"/>
    <w:rsid w:val="00767544"/>
    <w:rsid w:val="00774975"/>
    <w:rsid w:val="00787505"/>
    <w:rsid w:val="007D4142"/>
    <w:rsid w:val="007D4287"/>
    <w:rsid w:val="007E7411"/>
    <w:rsid w:val="0081502B"/>
    <w:rsid w:val="0081585C"/>
    <w:rsid w:val="0085065A"/>
    <w:rsid w:val="00864DE3"/>
    <w:rsid w:val="00873C44"/>
    <w:rsid w:val="008937E2"/>
    <w:rsid w:val="008D25E9"/>
    <w:rsid w:val="009131F5"/>
    <w:rsid w:val="00976828"/>
    <w:rsid w:val="00A571AA"/>
    <w:rsid w:val="00A6637F"/>
    <w:rsid w:val="00A6754F"/>
    <w:rsid w:val="00A71102"/>
    <w:rsid w:val="00A86353"/>
    <w:rsid w:val="00AC6047"/>
    <w:rsid w:val="00AE31DC"/>
    <w:rsid w:val="00B42211"/>
    <w:rsid w:val="00B80121"/>
    <w:rsid w:val="00BB26C4"/>
    <w:rsid w:val="00BC756C"/>
    <w:rsid w:val="00C753E4"/>
    <w:rsid w:val="00CC5264"/>
    <w:rsid w:val="00CE517D"/>
    <w:rsid w:val="00CF5836"/>
    <w:rsid w:val="00D220BF"/>
    <w:rsid w:val="00D67544"/>
    <w:rsid w:val="00D7565A"/>
    <w:rsid w:val="00DB5E8E"/>
    <w:rsid w:val="00DE6999"/>
    <w:rsid w:val="00DE6E3A"/>
    <w:rsid w:val="00DE79BB"/>
    <w:rsid w:val="00E307C4"/>
    <w:rsid w:val="00E5431D"/>
    <w:rsid w:val="00E606B9"/>
    <w:rsid w:val="00EB145B"/>
    <w:rsid w:val="00F21849"/>
    <w:rsid w:val="00F2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35AD8"/>
  <w15:chartTrackingRefBased/>
  <w15:docId w15:val="{9C3C5511-3E7C-4773-BA0D-5FA27682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5672" w:themeColor="accent1" w:themeShade="80"/>
        <w:kern w:val="18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505"/>
  </w:style>
  <w:style w:type="paragraph" w:styleId="Heading1">
    <w:name w:val="heading 1"/>
    <w:basedOn w:val="Normal"/>
    <w:next w:val="Normal"/>
    <w:link w:val="Heading1Char"/>
    <w:uiPriority w:val="9"/>
    <w:qFormat/>
    <w:rsid w:val="00F231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1C5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1C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1C5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1C5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1C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1C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1C5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1C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3"/>
    <w:qFormat/>
    <w:pPr>
      <w:spacing w:before="0" w:after="160"/>
      <w:contextualSpacing/>
    </w:pPr>
    <w:rPr>
      <w:rFonts w:asciiTheme="majorHAnsi" w:eastAsiaTheme="majorEastAsia" w:hAnsiTheme="majorHAnsi" w:cstheme="majorBidi"/>
      <w:caps/>
      <w:color w:val="1CADE4" w:themeColor="accent1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aps/>
      <w:color w:val="1CADE4" w:themeColor="accent1"/>
      <w:kern w:val="28"/>
      <w:sz w:val="24"/>
      <w:szCs w:val="24"/>
    </w:rPr>
  </w:style>
  <w:style w:type="paragraph" w:customStyle="1" w:styleId="FormHeading">
    <w:name w:val="Form Heading"/>
    <w:basedOn w:val="Normal"/>
    <w:uiPriority w:val="4"/>
    <w:qFormat/>
    <w:pPr>
      <w:spacing w:before="0" w:after="0" w:line="204" w:lineRule="auto"/>
    </w:pPr>
    <w:rPr>
      <w:rFonts w:asciiTheme="majorHAnsi" w:eastAsiaTheme="majorEastAsia" w:hAnsiTheme="majorHAnsi" w:cstheme="majorBidi"/>
      <w:caps/>
      <w:color w:val="1CADE4" w:themeColor="accent1"/>
      <w:sz w:val="36"/>
      <w:szCs w:val="36"/>
    </w:rPr>
  </w:style>
  <w:style w:type="paragraph" w:customStyle="1" w:styleId="FormInfo">
    <w:name w:val="Form Info"/>
    <w:basedOn w:val="Normal"/>
    <w:uiPriority w:val="4"/>
    <w:qFormat/>
    <w:rsid w:val="00706770"/>
    <w:pPr>
      <w:pBdr>
        <w:bottom w:val="single" w:sz="4" w:space="0" w:color="0D5672" w:themeColor="accent1" w:themeShade="80"/>
      </w:pBdr>
      <w:spacing w:before="0" w:after="0" w:line="228" w:lineRule="auto"/>
    </w:pPr>
    <w:rPr>
      <w:sz w:val="28"/>
      <w:szCs w:val="28"/>
    </w:rPr>
  </w:style>
  <w:style w:type="table" w:customStyle="1" w:styleId="AssignmentCalendar">
    <w:name w:val="Assignment Calendar"/>
    <w:basedOn w:val="TableNormal"/>
    <w:uiPriority w:val="99"/>
    <w:rsid w:val="00864DE3"/>
    <w:pPr>
      <w:ind w:left="72" w:right="72"/>
    </w:pPr>
    <w:tblPr>
      <w:tblStyleColBandSize w:val="1"/>
      <w:tblBorders>
        <w:top w:val="single" w:sz="2" w:space="0" w:color="595959" w:themeColor="text1" w:themeTint="A6"/>
        <w:left w:val="single" w:sz="2" w:space="0" w:color="595959" w:themeColor="text1" w:themeTint="A6"/>
        <w:bottom w:val="single" w:sz="2" w:space="0" w:color="595959" w:themeColor="text1" w:themeTint="A6"/>
        <w:right w:val="single" w:sz="2" w:space="0" w:color="595959" w:themeColor="text1" w:themeTint="A6"/>
        <w:insideH w:val="single" w:sz="2" w:space="0" w:color="595959" w:themeColor="text1" w:themeTint="A6"/>
        <w:insideV w:val="single" w:sz="2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  <w:caps/>
        <w:smallCaps w:val="0"/>
        <w:color w:val="FFFFFF" w:themeColor="background1"/>
      </w:rPr>
      <w:tblPr/>
      <w:tcPr>
        <w:tcBorders>
          <w:top w:val="single" w:sz="2" w:space="0" w:color="A4DDF4" w:themeColor="accent1" w:themeTint="66"/>
          <w:left w:val="nil"/>
          <w:bottom w:val="single" w:sz="2" w:space="0" w:color="A4DDF4" w:themeColor="accent1" w:themeTint="66"/>
          <w:right w:val="single" w:sz="2" w:space="0" w:color="A4DDF4" w:themeColor="accent1" w:themeTint="66"/>
          <w:insideH w:val="single" w:sz="4" w:space="0" w:color="A4DDF4" w:themeColor="accent1" w:themeTint="66"/>
          <w:insideV w:val="nil"/>
          <w:tl2br w:val="nil"/>
          <w:tr2bl w:val="nil"/>
        </w:tcBorders>
        <w:shd w:val="clear" w:color="auto" w:fill="1CADE4" w:themeFill="accent1"/>
      </w:tcPr>
    </w:tblStylePr>
    <w:tblStylePr w:type="band2Vert">
      <w:tblPr/>
      <w:tcPr>
        <w:shd w:val="clear" w:color="auto" w:fill="DFE3E5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CF5836"/>
    <w:rPr>
      <w:color w:val="1D99A0" w:themeColor="accent3" w:themeShade="BF"/>
    </w:rPr>
  </w:style>
  <w:style w:type="table" w:customStyle="1" w:styleId="RuleLines">
    <w:name w:val="Rule Lines"/>
    <w:basedOn w:val="TableNormal"/>
    <w:uiPriority w:val="99"/>
    <w:pPr>
      <w:spacing w:before="0" w:after="0"/>
    </w:pPr>
    <w:tblPr>
      <w:tblBorders>
        <w:insideH w:val="single" w:sz="2" w:space="0" w:color="D1EEF9" w:themeColor="accent1" w:themeTint="33"/>
      </w:tblBorders>
      <w:tblCellMar>
        <w:left w:w="72" w:type="dxa"/>
        <w:right w:w="72" w:type="dxa"/>
      </w:tblCellMar>
    </w:tblPr>
    <w:tcPr>
      <w:vAlign w:val="center"/>
    </w:tc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Cs w:val="18"/>
    </w:rPr>
  </w:style>
  <w:style w:type="paragraph" w:customStyle="1" w:styleId="Day">
    <w:name w:val="Day"/>
    <w:basedOn w:val="Normal"/>
    <w:uiPriority w:val="5"/>
    <w:qFormat/>
    <w:pPr>
      <w:spacing w:before="0" w:after="0" w:line="199" w:lineRule="auto"/>
      <w:jc w:val="right"/>
    </w:pPr>
    <w:rPr>
      <w:rFonts w:asciiTheme="majorHAnsi" w:eastAsiaTheme="majorEastAsia" w:hAnsiTheme="majorHAnsi" w:cstheme="majorBidi"/>
      <w:b/>
      <w:bCs/>
      <w:caps/>
      <w:color w:val="1CADE4" w:themeColor="accent1"/>
      <w:szCs w:val="18"/>
    </w:rPr>
  </w:style>
  <w:style w:type="paragraph" w:styleId="Date">
    <w:name w:val="Date"/>
    <w:basedOn w:val="Normal"/>
    <w:next w:val="Normal"/>
    <w:link w:val="DateChar"/>
    <w:uiPriority w:val="5"/>
    <w:unhideWhenUsed/>
    <w:qFormat/>
    <w:rsid w:val="00015294"/>
    <w:pPr>
      <w:pBdr>
        <w:bottom w:val="single" w:sz="4" w:space="0" w:color="0D5672" w:themeColor="accent1" w:themeShade="80"/>
      </w:pBdr>
      <w:spacing w:before="0" w:after="0" w:line="216" w:lineRule="auto"/>
      <w:jc w:val="center"/>
    </w:pPr>
    <w:rPr>
      <w:b/>
      <w:bCs/>
    </w:rPr>
  </w:style>
  <w:style w:type="character" w:customStyle="1" w:styleId="DateChar">
    <w:name w:val="Date Char"/>
    <w:basedOn w:val="DefaultParagraphFont"/>
    <w:link w:val="Date"/>
    <w:uiPriority w:val="5"/>
    <w:rsid w:val="00015294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00" w:after="0"/>
      <w:jc w:val="right"/>
    </w:pPr>
    <w:rPr>
      <w:color w:val="1CADE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CADE4" w:themeColor="accent1"/>
    </w:rPr>
  </w:style>
  <w:style w:type="paragraph" w:styleId="Header">
    <w:name w:val="header"/>
    <w:basedOn w:val="Normal"/>
    <w:link w:val="HeaderChar"/>
    <w:uiPriority w:val="99"/>
    <w:unhideWhenUsed/>
    <w:rsid w:val="00BC756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C756C"/>
  </w:style>
  <w:style w:type="paragraph" w:styleId="Bibliography">
    <w:name w:val="Bibliography"/>
    <w:basedOn w:val="Normal"/>
    <w:next w:val="Normal"/>
    <w:uiPriority w:val="37"/>
    <w:semiHidden/>
    <w:unhideWhenUsed/>
    <w:rsid w:val="00F231C5"/>
  </w:style>
  <w:style w:type="paragraph" w:styleId="BlockText">
    <w:name w:val="Block Text"/>
    <w:basedOn w:val="Normal"/>
    <w:uiPriority w:val="99"/>
    <w:semiHidden/>
    <w:unhideWhenUsed/>
    <w:rsid w:val="00F231C5"/>
    <w:pPr>
      <w:pBdr>
        <w:top w:val="single" w:sz="2" w:space="10" w:color="1CADE4" w:themeColor="accent1" w:frame="1"/>
        <w:left w:val="single" w:sz="2" w:space="10" w:color="1CADE4" w:themeColor="accent1" w:frame="1"/>
        <w:bottom w:val="single" w:sz="2" w:space="10" w:color="1CADE4" w:themeColor="accent1" w:frame="1"/>
        <w:right w:val="single" w:sz="2" w:space="10" w:color="1CADE4" w:themeColor="accent1" w:frame="1"/>
      </w:pBdr>
      <w:ind w:left="1152" w:right="1152"/>
    </w:pPr>
    <w:rPr>
      <w:i/>
      <w:iCs/>
      <w:color w:val="1CADE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231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31C5"/>
  </w:style>
  <w:style w:type="paragraph" w:styleId="BodyText2">
    <w:name w:val="Body Text 2"/>
    <w:basedOn w:val="Normal"/>
    <w:link w:val="BodyText2Char"/>
    <w:uiPriority w:val="99"/>
    <w:semiHidden/>
    <w:unhideWhenUsed/>
    <w:rsid w:val="00F231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231C5"/>
  </w:style>
  <w:style w:type="paragraph" w:styleId="BodyText3">
    <w:name w:val="Body Text 3"/>
    <w:basedOn w:val="Normal"/>
    <w:link w:val="BodyText3Char"/>
    <w:uiPriority w:val="99"/>
    <w:semiHidden/>
    <w:unhideWhenUsed/>
    <w:rsid w:val="00F231C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231C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231C5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231C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31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31C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231C5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231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31C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31C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231C5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231C5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F231C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31C5"/>
    <w:pPr>
      <w:spacing w:before="0" w:after="200"/>
    </w:pPr>
    <w:rPr>
      <w:i/>
      <w:iCs/>
      <w:color w:val="335B74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231C5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231C5"/>
  </w:style>
  <w:style w:type="table" w:styleId="ColorfulGrid">
    <w:name w:val="Colorful Grid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</w:rPr>
      <w:tblPr/>
      <w:tcPr>
        <w:shd w:val="clear" w:color="auto" w:fill="A4DD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D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</w:rPr>
      <w:tblPr/>
      <w:tcPr>
        <w:shd w:val="clear" w:color="auto" w:fill="A3CE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</w:rPr>
      <w:tblPr/>
      <w:tcPr>
        <w:shd w:val="clear" w:color="auto" w:fill="A8EB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B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</w:rPr>
      <w:tblPr/>
      <w:tcPr>
        <w:shd w:val="clear" w:color="auto" w:fill="B2E4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4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</w:rPr>
      <w:tblPr/>
      <w:tcPr>
        <w:shd w:val="clear" w:color="auto" w:fill="A9D7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7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</w:rPr>
      <w:tblPr/>
      <w:tcPr>
        <w:shd w:val="clear" w:color="auto" w:fill="C0DA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A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478" w:themeFill="accent4" w:themeFillShade="CC"/>
      </w:tcPr>
    </w:tblStylePr>
    <w:tblStylePr w:type="lastRow">
      <w:rPr>
        <w:b/>
        <w:bCs/>
        <w:color w:val="3494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8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A3AB" w:themeFill="accent3" w:themeFillShade="CC"/>
      </w:tcPr>
    </w:tblStylePr>
    <w:tblStylePr w:type="lastRow">
      <w:rPr>
        <w:b/>
        <w:bCs/>
        <w:color w:val="1FA3A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5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8380" w:themeFill="accent6" w:themeFillShade="CC"/>
      </w:tcPr>
    </w:tblStylePr>
    <w:tblStylePr w:type="lastRow">
      <w:rPr>
        <w:b/>
        <w:bCs/>
        <w:color w:val="4D83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6C42" w:themeFill="accent5" w:themeFillShade="CC"/>
      </w:tcPr>
    </w:tblStylePr>
    <w:tblStylePr w:type="lastRow">
      <w:rPr>
        <w:b/>
        <w:bCs/>
        <w:color w:val="316C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67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6788" w:themeColor="accent1" w:themeShade="99"/>
          <w:insideV w:val="nil"/>
        </w:tcBorders>
        <w:shd w:val="clear" w:color="auto" w:fill="1067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6788" w:themeFill="accent1" w:themeFillShade="99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8DD5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2" w:themeShade="99"/>
          <w:insideV w:val="nil"/>
        </w:tcBorders>
        <w:shd w:val="clear" w:color="auto" w:fill="164E7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2" w:themeFillShade="99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8CC2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2BA97" w:themeColor="accent4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7B8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7B80" w:themeColor="accent3" w:themeShade="99"/>
          <w:insideV w:val="nil"/>
        </w:tcBorders>
        <w:shd w:val="clear" w:color="auto" w:fill="177B8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7B80" w:themeFill="accent3" w:themeFillShade="99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7CED7" w:themeColor="accent3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F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F5A" w:themeColor="accent4" w:themeShade="99"/>
          <w:insideV w:val="nil"/>
        </w:tcBorders>
        <w:shd w:val="clear" w:color="auto" w:fill="276F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F5A" w:themeFill="accent4" w:themeFillShade="99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A0DDC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A39F" w:themeColor="accent6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1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131" w:themeColor="accent5" w:themeShade="99"/>
          <w:insideV w:val="nil"/>
        </w:tcBorders>
        <w:shd w:val="clear" w:color="auto" w:fill="2551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131" w:themeFill="accent5" w:themeFillShade="99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94CE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E8853" w:themeColor="accent5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2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25F" w:themeColor="accent6" w:themeShade="99"/>
          <w:insideV w:val="nil"/>
        </w:tcBorders>
        <w:shd w:val="clear" w:color="auto" w:fill="3962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25F" w:themeFill="accent6" w:themeFillShade="99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B0D1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231C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1C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1C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1C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5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81A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66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99A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43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653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231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51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7B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F231C5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231C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231C5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231C5"/>
  </w:style>
  <w:style w:type="character" w:styleId="Emphasis">
    <w:name w:val="Emphasis"/>
    <w:basedOn w:val="DefaultParagraphFont"/>
    <w:uiPriority w:val="20"/>
    <w:semiHidden/>
    <w:unhideWhenUsed/>
    <w:qFormat/>
    <w:rsid w:val="00F231C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231C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31C5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31C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231C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836"/>
    <w:rPr>
      <w:color w:val="3E8853" w:themeColor="accent5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231C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31C5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1C5"/>
    <w:rPr>
      <w:szCs w:val="20"/>
    </w:rPr>
  </w:style>
  <w:style w:type="table" w:styleId="GridTable1Light">
    <w:name w:val="Grid Table 1 Light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A3CEED" w:themeColor="accent2" w:themeTint="66"/>
        <w:left w:val="single" w:sz="4" w:space="0" w:color="A3CEED" w:themeColor="accent2" w:themeTint="66"/>
        <w:bottom w:val="single" w:sz="4" w:space="0" w:color="A3CEED" w:themeColor="accent2" w:themeTint="66"/>
        <w:right w:val="single" w:sz="4" w:space="0" w:color="A3CEED" w:themeColor="accent2" w:themeTint="66"/>
        <w:insideH w:val="single" w:sz="4" w:space="0" w:color="A3CEED" w:themeColor="accent2" w:themeTint="66"/>
        <w:insideV w:val="single" w:sz="4" w:space="0" w:color="A3CE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A9D7B6" w:themeColor="accent5" w:themeTint="66"/>
        <w:left w:val="single" w:sz="4" w:space="0" w:color="A9D7B6" w:themeColor="accent5" w:themeTint="66"/>
        <w:bottom w:val="single" w:sz="4" w:space="0" w:color="A9D7B6" w:themeColor="accent5" w:themeTint="66"/>
        <w:right w:val="single" w:sz="4" w:space="0" w:color="A9D7B6" w:themeColor="accent5" w:themeTint="66"/>
        <w:insideH w:val="single" w:sz="4" w:space="0" w:color="A9D7B6" w:themeColor="accent5" w:themeTint="66"/>
        <w:insideV w:val="single" w:sz="4" w:space="0" w:color="A9D7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231C5"/>
    <w:pPr>
      <w:spacing w:after="0"/>
    </w:pPr>
    <w:tblPr>
      <w:tblStyleRowBandSize w:val="1"/>
      <w:tblStyleColBandSize w:val="1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74B5E4" w:themeColor="accent2" w:themeTint="99"/>
        <w:bottom w:val="single" w:sz="2" w:space="0" w:color="74B5E4" w:themeColor="accent2" w:themeTint="99"/>
        <w:insideH w:val="single" w:sz="2" w:space="0" w:color="74B5E4" w:themeColor="accent2" w:themeTint="99"/>
        <w:insideV w:val="single" w:sz="2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7CE1E7" w:themeColor="accent3" w:themeTint="99"/>
        <w:bottom w:val="single" w:sz="2" w:space="0" w:color="7CE1E7" w:themeColor="accent3" w:themeTint="99"/>
        <w:insideH w:val="single" w:sz="2" w:space="0" w:color="7CE1E7" w:themeColor="accent3" w:themeTint="99"/>
        <w:insideV w:val="single" w:sz="2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E1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8CD6C0" w:themeColor="accent4" w:themeTint="99"/>
        <w:bottom w:val="single" w:sz="2" w:space="0" w:color="8CD6C0" w:themeColor="accent4" w:themeTint="99"/>
        <w:insideH w:val="single" w:sz="2" w:space="0" w:color="8CD6C0" w:themeColor="accent4" w:themeTint="99"/>
        <w:insideV w:val="single" w:sz="2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D6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7EC492" w:themeColor="accent5" w:themeTint="99"/>
        <w:bottom w:val="single" w:sz="2" w:space="0" w:color="7EC492" w:themeColor="accent5" w:themeTint="99"/>
        <w:insideH w:val="single" w:sz="2" w:space="0" w:color="7EC492" w:themeColor="accent5" w:themeTint="99"/>
        <w:insideV w:val="single" w:sz="2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C4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2" w:space="0" w:color="A0C7C5" w:themeColor="accent6" w:themeTint="99"/>
        <w:bottom w:val="single" w:sz="2" w:space="0" w:color="A0C7C5" w:themeColor="accent6" w:themeTint="99"/>
        <w:insideH w:val="single" w:sz="2" w:space="0" w:color="A0C7C5" w:themeColor="accent6" w:themeTint="99"/>
        <w:insideV w:val="single" w:sz="2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7C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3">
    <w:name w:val="Grid Table 3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A4DDF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A3CEE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B2E4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231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C0DAD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231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231C5"/>
    <w:pPr>
      <w:spacing w:after="0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231C5"/>
    <w:pPr>
      <w:spacing w:after="0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31C5"/>
    <w:pPr>
      <w:spacing w:after="0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231C5"/>
    <w:pPr>
      <w:spacing w:after="0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231C5"/>
    <w:pPr>
      <w:spacing w:after="0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231C5"/>
    <w:pPr>
      <w:spacing w:after="0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231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231C5"/>
    <w:pPr>
      <w:spacing w:after="0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231C5"/>
    <w:pPr>
      <w:spacing w:after="0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231C5"/>
    <w:pPr>
      <w:spacing w:after="0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231C5"/>
    <w:pPr>
      <w:spacing w:after="0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231C5"/>
    <w:pPr>
      <w:spacing w:after="0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231C5"/>
    <w:pPr>
      <w:spacing w:after="0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231C5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F231C5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1C5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1C5"/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1C5"/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1C5"/>
    <w:rPr>
      <w:rFonts w:asciiTheme="majorHAnsi" w:eastAsiaTheme="majorEastAsia" w:hAnsiTheme="majorHAnsi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1C5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1C5"/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1C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1C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231C5"/>
  </w:style>
  <w:style w:type="paragraph" w:styleId="HTMLAddress">
    <w:name w:val="HTML Address"/>
    <w:basedOn w:val="Normal"/>
    <w:link w:val="HTMLAddressChar"/>
    <w:uiPriority w:val="99"/>
    <w:semiHidden/>
    <w:unhideWhenUsed/>
    <w:rsid w:val="00F231C5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231C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231C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231C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231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231C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31C5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31C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231C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231C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231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231C5"/>
    <w:rPr>
      <w:color w:val="6EAC1C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231C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231C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231C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231C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231C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231C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231C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231C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231C5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231C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231C5"/>
    <w:rPr>
      <w:i/>
      <w:iCs/>
      <w:color w:val="1CADE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231C5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  <w:ind w:left="864" w:right="864"/>
      <w:jc w:val="center"/>
    </w:pPr>
    <w:rPr>
      <w:i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231C5"/>
    <w:rPr>
      <w:i/>
      <w:iCs/>
      <w:color w:val="1CADE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231C5"/>
    <w:rPr>
      <w:b/>
      <w:bCs/>
      <w:smallCaps/>
      <w:color w:val="1CADE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1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  <w:shd w:val="clear" w:color="auto" w:fill="C6EAF8" w:themeFill="accent1" w:themeFillTint="3F"/>
      </w:tcPr>
    </w:tblStylePr>
    <w:tblStylePr w:type="band2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1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  <w:shd w:val="clear" w:color="auto" w:fill="C5E0F4" w:themeFill="accent2" w:themeFillTint="3F"/>
      </w:tcPr>
    </w:tblStylePr>
    <w:tblStylePr w:type="band2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1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  <w:shd w:val="clear" w:color="auto" w:fill="C9F2F5" w:themeFill="accent3" w:themeFillTint="3F"/>
      </w:tcPr>
    </w:tblStylePr>
    <w:tblStylePr w:type="band2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1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  <w:shd w:val="clear" w:color="auto" w:fill="CFEEE5" w:themeFill="accent4" w:themeFillTint="3F"/>
      </w:tcPr>
    </w:tblStylePr>
    <w:tblStylePr w:type="band2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1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  <w:shd w:val="clear" w:color="auto" w:fill="D8E8E7" w:themeFill="accent6" w:themeFillTint="3F"/>
      </w:tcPr>
    </w:tblStylePr>
    <w:tblStylePr w:type="band2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231C5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231C5"/>
    <w:pPr>
      <w:spacing w:before="0" w:after="0"/>
    </w:pPr>
    <w:rPr>
      <w:color w:val="1481AB" w:themeColor="accent1" w:themeShade="BF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231C5"/>
    <w:pPr>
      <w:spacing w:before="0" w:after="0"/>
    </w:pPr>
    <w:rPr>
      <w:color w:val="1C6194" w:themeColor="accent2" w:themeShade="BF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231C5"/>
    <w:pPr>
      <w:spacing w:before="0" w:after="0"/>
    </w:pPr>
    <w:rPr>
      <w:color w:val="1D99A0" w:themeColor="accent3" w:themeShade="BF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231C5"/>
    <w:pPr>
      <w:spacing w:before="0" w:after="0"/>
    </w:pPr>
    <w:rPr>
      <w:color w:val="318B70" w:themeColor="accent4" w:themeShade="BF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231C5"/>
    <w:pPr>
      <w:spacing w:before="0" w:after="0"/>
    </w:pPr>
    <w:rPr>
      <w:color w:val="2E653E" w:themeColor="accent5" w:themeShade="BF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231C5"/>
    <w:pPr>
      <w:spacing w:before="0" w:after="0"/>
    </w:pPr>
    <w:rPr>
      <w:color w:val="487B77" w:themeColor="accent6" w:themeShade="BF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231C5"/>
  </w:style>
  <w:style w:type="paragraph" w:styleId="List">
    <w:name w:val="List"/>
    <w:basedOn w:val="Normal"/>
    <w:uiPriority w:val="99"/>
    <w:semiHidden/>
    <w:unhideWhenUsed/>
    <w:rsid w:val="00F231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231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231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231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231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231C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231C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231C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231C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231C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231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231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231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231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231C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231C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231C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231C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231C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231C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F231C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2">
    <w:name w:val="List Table 2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74B5E4" w:themeColor="accent2" w:themeTint="99"/>
        <w:bottom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7CE1E7" w:themeColor="accent3" w:themeTint="99"/>
        <w:bottom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8CD6C0" w:themeColor="accent4" w:themeTint="99"/>
        <w:bottom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7EC492" w:themeColor="accent5" w:themeTint="99"/>
        <w:bottom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231C5"/>
    <w:pPr>
      <w:spacing w:after="0"/>
    </w:pPr>
    <w:tblPr>
      <w:tblStyleRowBandSize w:val="1"/>
      <w:tblStyleColBandSize w:val="1"/>
      <w:tblBorders>
        <w:top w:val="single" w:sz="4" w:space="0" w:color="A0C7C5" w:themeColor="accent6" w:themeTint="99"/>
        <w:bottom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3">
    <w:name w:val="List Table 3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1CADE4" w:themeColor="accent1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tblPr/>
      <w:tcPr>
        <w:tcBorders>
          <w:top w:val="single" w:sz="4" w:space="0" w:color="1CADE4" w:themeColor="accent1"/>
          <w:bottom w:val="single" w:sz="4" w:space="0" w:color="1CADE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ADE4" w:themeColor="accent1"/>
          <w:left w:val="nil"/>
        </w:tcBorders>
      </w:tcPr>
    </w:tblStylePr>
    <w:tblStylePr w:type="swCell">
      <w:tblPr/>
      <w:tcPr>
        <w:tcBorders>
          <w:top w:val="double" w:sz="4" w:space="0" w:color="1CADE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2"/>
          <w:right w:val="single" w:sz="4" w:space="0" w:color="2683C6" w:themeColor="accent2"/>
        </w:tcBorders>
      </w:tcPr>
    </w:tblStylePr>
    <w:tblStylePr w:type="band1Horz">
      <w:tblPr/>
      <w:tcPr>
        <w:tcBorders>
          <w:top w:val="single" w:sz="4" w:space="0" w:color="2683C6" w:themeColor="accent2"/>
          <w:bottom w:val="single" w:sz="4" w:space="0" w:color="2683C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2"/>
          <w:left w:val="nil"/>
        </w:tcBorders>
      </w:tcPr>
    </w:tblStylePr>
    <w:tblStylePr w:type="swCell">
      <w:tblPr/>
      <w:tcPr>
        <w:tcBorders>
          <w:top w:val="double" w:sz="4" w:space="0" w:color="2683C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27CED7" w:themeColor="accent3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CED7" w:themeColor="accent3"/>
          <w:right w:val="single" w:sz="4" w:space="0" w:color="27CED7" w:themeColor="accent3"/>
        </w:tcBorders>
      </w:tcPr>
    </w:tblStylePr>
    <w:tblStylePr w:type="band1Horz">
      <w:tblPr/>
      <w:tcPr>
        <w:tcBorders>
          <w:top w:val="single" w:sz="4" w:space="0" w:color="27CED7" w:themeColor="accent3"/>
          <w:bottom w:val="single" w:sz="4" w:space="0" w:color="27CE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CED7" w:themeColor="accent3"/>
          <w:left w:val="nil"/>
        </w:tcBorders>
      </w:tcPr>
    </w:tblStylePr>
    <w:tblStylePr w:type="swCell">
      <w:tblPr/>
      <w:tcPr>
        <w:tcBorders>
          <w:top w:val="double" w:sz="4" w:space="0" w:color="27CED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42BA97" w:themeColor="accent4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BA97" w:themeColor="accent4"/>
          <w:right w:val="single" w:sz="4" w:space="0" w:color="42BA97" w:themeColor="accent4"/>
        </w:tcBorders>
      </w:tcPr>
    </w:tblStylePr>
    <w:tblStylePr w:type="band1Horz">
      <w:tblPr/>
      <w:tcPr>
        <w:tcBorders>
          <w:top w:val="single" w:sz="4" w:space="0" w:color="42BA97" w:themeColor="accent4"/>
          <w:bottom w:val="single" w:sz="4" w:space="0" w:color="42BA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BA97" w:themeColor="accent4"/>
          <w:left w:val="nil"/>
        </w:tcBorders>
      </w:tcPr>
    </w:tblStylePr>
    <w:tblStylePr w:type="swCell">
      <w:tblPr/>
      <w:tcPr>
        <w:tcBorders>
          <w:top w:val="double" w:sz="4" w:space="0" w:color="42BA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3E8853" w:themeColor="accent5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E8853" w:themeColor="accent5"/>
          <w:right w:val="single" w:sz="4" w:space="0" w:color="3E8853" w:themeColor="accent5"/>
        </w:tcBorders>
      </w:tcPr>
    </w:tblStylePr>
    <w:tblStylePr w:type="band1Horz">
      <w:tblPr/>
      <w:tcPr>
        <w:tcBorders>
          <w:top w:val="single" w:sz="4" w:space="0" w:color="3E8853" w:themeColor="accent5"/>
          <w:bottom w:val="single" w:sz="4" w:space="0" w:color="3E88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8853" w:themeColor="accent5"/>
          <w:left w:val="nil"/>
        </w:tcBorders>
      </w:tcPr>
    </w:tblStylePr>
    <w:tblStylePr w:type="swCell">
      <w:tblPr/>
      <w:tcPr>
        <w:tcBorders>
          <w:top w:val="double" w:sz="4" w:space="0" w:color="3E885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231C5"/>
    <w:pPr>
      <w:spacing w:after="0"/>
    </w:pPr>
    <w:tblPr>
      <w:tblStyleRowBandSize w:val="1"/>
      <w:tblStyleColBandSize w:val="1"/>
      <w:tblBorders>
        <w:top w:val="single" w:sz="4" w:space="0" w:color="62A39F" w:themeColor="accent6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A39F" w:themeColor="accent6"/>
          <w:right w:val="single" w:sz="4" w:space="0" w:color="62A39F" w:themeColor="accent6"/>
        </w:tcBorders>
      </w:tcPr>
    </w:tblStylePr>
    <w:tblStylePr w:type="band1Horz">
      <w:tblPr/>
      <w:tcPr>
        <w:tcBorders>
          <w:top w:val="single" w:sz="4" w:space="0" w:color="62A39F" w:themeColor="accent6"/>
          <w:bottom w:val="single" w:sz="4" w:space="0" w:color="62A39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A39F" w:themeColor="accent6"/>
          <w:left w:val="nil"/>
        </w:tcBorders>
      </w:tcPr>
    </w:tblStylePr>
    <w:tblStylePr w:type="swCell">
      <w:tblPr/>
      <w:tcPr>
        <w:tcBorders>
          <w:top w:val="double" w:sz="4" w:space="0" w:color="62A39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231C5"/>
    <w:pPr>
      <w:spacing w:after="0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tblBorders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2"/>
        <w:left w:val="single" w:sz="24" w:space="0" w:color="2683C6" w:themeColor="accent2"/>
        <w:bottom w:val="single" w:sz="24" w:space="0" w:color="2683C6" w:themeColor="accent2"/>
        <w:right w:val="single" w:sz="24" w:space="0" w:color="2683C6" w:themeColor="accent2"/>
      </w:tblBorders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CED7" w:themeColor="accent3"/>
        <w:left w:val="single" w:sz="24" w:space="0" w:color="27CED7" w:themeColor="accent3"/>
        <w:bottom w:val="single" w:sz="24" w:space="0" w:color="27CED7" w:themeColor="accent3"/>
        <w:right w:val="single" w:sz="24" w:space="0" w:color="27CED7" w:themeColor="accent3"/>
      </w:tblBorders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BA97" w:themeColor="accent4"/>
        <w:left w:val="single" w:sz="24" w:space="0" w:color="42BA97" w:themeColor="accent4"/>
        <w:bottom w:val="single" w:sz="24" w:space="0" w:color="42BA97" w:themeColor="accent4"/>
        <w:right w:val="single" w:sz="24" w:space="0" w:color="42BA97" w:themeColor="accent4"/>
      </w:tblBorders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E8853" w:themeColor="accent5"/>
        <w:left w:val="single" w:sz="24" w:space="0" w:color="3E8853" w:themeColor="accent5"/>
        <w:bottom w:val="single" w:sz="24" w:space="0" w:color="3E8853" w:themeColor="accent5"/>
        <w:right w:val="single" w:sz="24" w:space="0" w:color="3E8853" w:themeColor="accent5"/>
      </w:tblBorders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231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A39F" w:themeColor="accent6"/>
        <w:left w:val="single" w:sz="24" w:space="0" w:color="62A39F" w:themeColor="accent6"/>
        <w:bottom w:val="single" w:sz="24" w:space="0" w:color="62A39F" w:themeColor="accent6"/>
        <w:right w:val="single" w:sz="24" w:space="0" w:color="62A39F" w:themeColor="accent6"/>
      </w:tblBorders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231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231C5"/>
    <w:pPr>
      <w:spacing w:after="0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1CADE4" w:themeColor="accent1"/>
        <w:bottom w:val="single" w:sz="4" w:space="0" w:color="1CADE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CADE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231C5"/>
    <w:pPr>
      <w:spacing w:after="0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2683C6" w:themeColor="accent2"/>
        <w:bottom w:val="single" w:sz="4" w:space="0" w:color="2683C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231C5"/>
    <w:pPr>
      <w:spacing w:after="0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27CED7" w:themeColor="accent3"/>
        <w:bottom w:val="single" w:sz="4" w:space="0" w:color="27CE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7CE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231C5"/>
    <w:pPr>
      <w:spacing w:after="0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42BA97" w:themeColor="accent4"/>
        <w:bottom w:val="single" w:sz="4" w:space="0" w:color="42BA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BA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231C5"/>
    <w:pPr>
      <w:spacing w:after="0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3E8853" w:themeColor="accent5"/>
        <w:bottom w:val="single" w:sz="4" w:space="0" w:color="3E88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E88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231C5"/>
    <w:pPr>
      <w:spacing w:after="0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62A39F" w:themeColor="accent6"/>
        <w:bottom w:val="single" w:sz="4" w:space="0" w:color="62A39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2A39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231C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231C5"/>
    <w:pPr>
      <w:spacing w:after="0"/>
    </w:pPr>
    <w:rPr>
      <w:color w:val="1481A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ADE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ADE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ADE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ADE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231C5"/>
    <w:pPr>
      <w:spacing w:after="0"/>
    </w:pPr>
    <w:rPr>
      <w:color w:val="1C619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231C5"/>
    <w:pPr>
      <w:spacing w:after="0"/>
    </w:pPr>
    <w:rPr>
      <w:color w:val="1D99A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CE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CE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CE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CE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231C5"/>
    <w:pPr>
      <w:spacing w:after="0"/>
    </w:pPr>
    <w:rPr>
      <w:color w:val="318B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BA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BA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BA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BA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231C5"/>
    <w:pPr>
      <w:spacing w:after="0"/>
    </w:pPr>
    <w:rPr>
      <w:color w:val="2E653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E88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E88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E88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E88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231C5"/>
    <w:pPr>
      <w:spacing w:after="0"/>
    </w:pPr>
    <w:rPr>
      <w:color w:val="487B7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A39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A39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A39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A39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231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231C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  <w:insideV w:val="single" w:sz="8" w:space="0" w:color="54C1EA" w:themeColor="accent1" w:themeTint="BF"/>
      </w:tblBorders>
    </w:tblPr>
    <w:tcPr>
      <w:shd w:val="clear" w:color="auto" w:fill="C6EA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1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  <w:insideV w:val="single" w:sz="8" w:space="0" w:color="52A3DE" w:themeColor="accent2" w:themeTint="BF"/>
      </w:tblBorders>
    </w:tblPr>
    <w:tcPr>
      <w:shd w:val="clear" w:color="auto" w:fill="C5E0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  <w:insideV w:val="single" w:sz="8" w:space="0" w:color="5CDAE1" w:themeColor="accent3" w:themeTint="BF"/>
      </w:tblBorders>
    </w:tblPr>
    <w:tcPr>
      <w:shd w:val="clear" w:color="auto" w:fill="C9F2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DA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  <w:insideV w:val="single" w:sz="8" w:space="0" w:color="70CCB1" w:themeColor="accent4" w:themeTint="BF"/>
      </w:tblBorders>
    </w:tblPr>
    <w:tcPr>
      <w:shd w:val="clear" w:color="auto" w:fill="CFEE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CB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  <w:insideV w:val="single" w:sz="8" w:space="0" w:color="5EB576" w:themeColor="accent5" w:themeTint="BF"/>
      </w:tblBorders>
    </w:tblPr>
    <w:tcPr>
      <w:shd w:val="clear" w:color="auto" w:fill="C9E6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B57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  <w:insideV w:val="single" w:sz="8" w:space="0" w:color="89BAB7" w:themeColor="accent6" w:themeTint="BF"/>
      </w:tblBorders>
    </w:tblPr>
    <w:tcPr>
      <w:shd w:val="clear" w:color="auto" w:fill="D8E8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A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cPr>
      <w:shd w:val="clear" w:color="auto" w:fill="C6EA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EF9" w:themeFill="accent1" w:themeFillTint="33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tcBorders>
          <w:insideH w:val="single" w:sz="6" w:space="0" w:color="1CADE4" w:themeColor="accent1"/>
          <w:insideV w:val="single" w:sz="6" w:space="0" w:color="1CADE4" w:themeColor="accent1"/>
        </w:tcBorders>
        <w:shd w:val="clear" w:color="auto" w:fill="8DD5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cPr>
      <w:shd w:val="clear" w:color="auto" w:fill="C5E0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2" w:themeFillTint="33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tcBorders>
          <w:insideH w:val="single" w:sz="6" w:space="0" w:color="2683C6" w:themeColor="accent2"/>
          <w:insideV w:val="single" w:sz="6" w:space="0" w:color="2683C6" w:themeColor="accent2"/>
        </w:tcBorders>
        <w:shd w:val="clear" w:color="auto" w:fill="8CC2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cPr>
      <w:shd w:val="clear" w:color="auto" w:fill="C9F2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5F7" w:themeFill="accent3" w:themeFillTint="33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tcBorders>
          <w:insideH w:val="single" w:sz="6" w:space="0" w:color="27CED7" w:themeColor="accent3"/>
          <w:insideV w:val="single" w:sz="6" w:space="0" w:color="27CED7" w:themeColor="accent3"/>
        </w:tcBorders>
        <w:shd w:val="clear" w:color="auto" w:fill="92E6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cPr>
      <w:shd w:val="clear" w:color="auto" w:fill="CFEE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4" w:themeFillTint="33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tcBorders>
          <w:insideH w:val="single" w:sz="6" w:space="0" w:color="42BA97" w:themeColor="accent4"/>
          <w:insideV w:val="single" w:sz="6" w:space="0" w:color="42BA97" w:themeColor="accent4"/>
        </w:tcBorders>
        <w:shd w:val="clear" w:color="auto" w:fill="A0DDC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cPr>
      <w:shd w:val="clear" w:color="auto" w:fill="C9E6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5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BDA" w:themeFill="accent5" w:themeFillTint="33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tcBorders>
          <w:insideH w:val="single" w:sz="6" w:space="0" w:color="3E8853" w:themeColor="accent5"/>
          <w:insideV w:val="single" w:sz="6" w:space="0" w:color="3E8853" w:themeColor="accent5"/>
        </w:tcBorders>
        <w:shd w:val="clear" w:color="auto" w:fill="94CE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cPr>
      <w:shd w:val="clear" w:color="auto" w:fill="D8E8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CEB" w:themeFill="accent6" w:themeFillTint="33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tcBorders>
          <w:insideH w:val="single" w:sz="6" w:space="0" w:color="62A39F" w:themeColor="accent6"/>
          <w:insideV w:val="single" w:sz="6" w:space="0" w:color="62A39F" w:themeColor="accent6"/>
        </w:tcBorders>
        <w:shd w:val="clear" w:color="auto" w:fill="B0D1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F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2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E6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E6E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E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D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DC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6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E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EA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8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1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1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8853" w:themeColor="accent5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shd w:val="clear" w:color="auto" w:fill="C9E6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231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A39F" w:themeColor="accent6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shd w:val="clear" w:color="auto" w:fill="D8E8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CADE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CADE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CADE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A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CE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CE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2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BA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BA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E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E88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E88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6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231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A3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A3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8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2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E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8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231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231C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231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231C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F231C5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F231C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231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231C5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231C5"/>
  </w:style>
  <w:style w:type="character" w:styleId="PageNumber">
    <w:name w:val="page number"/>
    <w:basedOn w:val="DefaultParagraphFont"/>
    <w:uiPriority w:val="99"/>
    <w:semiHidden/>
    <w:unhideWhenUsed/>
    <w:rsid w:val="00F231C5"/>
  </w:style>
  <w:style w:type="table" w:styleId="PlainTable1">
    <w:name w:val="Plain Table 1"/>
    <w:basedOn w:val="TableNormal"/>
    <w:uiPriority w:val="41"/>
    <w:rsid w:val="00F231C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231C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231C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231C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231C5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31C5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231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231C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231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231C5"/>
  </w:style>
  <w:style w:type="paragraph" w:styleId="Signature">
    <w:name w:val="Signature"/>
    <w:basedOn w:val="Normal"/>
    <w:link w:val="SignatureChar"/>
    <w:uiPriority w:val="99"/>
    <w:semiHidden/>
    <w:unhideWhenUsed/>
    <w:rsid w:val="00F231C5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231C5"/>
  </w:style>
  <w:style w:type="character" w:styleId="SmartHyperlink">
    <w:name w:val="Smart Hyperlink"/>
    <w:basedOn w:val="DefaultParagraphFont"/>
    <w:uiPriority w:val="99"/>
    <w:semiHidden/>
    <w:unhideWhenUsed/>
    <w:rsid w:val="00F231C5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F231C5"/>
    <w:rPr>
      <w:b/>
      <w:bCs/>
    </w:rPr>
  </w:style>
  <w:style w:type="paragraph" w:styleId="Subtitle">
    <w:name w:val="Subtitle"/>
    <w:basedOn w:val="Normal"/>
    <w:next w:val="Normal"/>
    <w:link w:val="SubtitleChar"/>
    <w:uiPriority w:val="4"/>
    <w:semiHidden/>
    <w:unhideWhenUsed/>
    <w:qFormat/>
    <w:rsid w:val="00F231C5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F231C5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231C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231C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231C5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231C5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231C5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231C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231C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231C5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231C5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231C5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231C5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231C5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231C5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231C5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231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231C5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231C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231C5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231C5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231C5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231C5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231C5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231C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231C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231C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231C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231C5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231C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231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231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231C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231C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231C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231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231C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F231C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2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231C5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231C5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F231C5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231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231C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231C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231C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231C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231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231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231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231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231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31C5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CF5836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hi19302\AppData\Roaming\Microsoft\Templates\Weekly%20assignment%20sheet%20(landscape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sheet (landscape)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Beal, Whitney</dc:creator>
  <cp:keywords/>
  <dc:description/>
  <cp:lastModifiedBy>Beal, Whitney</cp:lastModifiedBy>
  <cp:revision>3</cp:revision>
  <cp:lastPrinted>2013-02-18T22:23:00Z</cp:lastPrinted>
  <dcterms:created xsi:type="dcterms:W3CDTF">2024-05-30T12:47:00Z</dcterms:created>
  <dcterms:modified xsi:type="dcterms:W3CDTF">2024-11-15T12:20:00Z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